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17108E49" w:rsidR="00615F07" w:rsidRDefault="00061C22">
      <w:pPr>
        <w:widowControl w:val="0"/>
        <w:pBdr>
          <w:top w:val="nil"/>
          <w:left w:val="nil"/>
          <w:bottom w:val="nil"/>
          <w:right w:val="nil"/>
          <w:between w:val="nil"/>
        </w:pBdr>
        <w:spacing w:line="276" w:lineRule="auto"/>
        <w:rPr>
          <w:color w:val="000000"/>
        </w:rPr>
      </w:pPr>
      <w:r w:rsidRPr="00816C2C">
        <w:rPr>
          <w:noProof/>
          <w:szCs w:val="24"/>
        </w:rPr>
        <w:drawing>
          <wp:anchor distT="0" distB="0" distL="114300" distR="114300" simplePos="0" relativeHeight="251660288" behindDoc="0" locked="0" layoutInCell="1" hidden="0" allowOverlap="1" wp14:anchorId="7EF482F7" wp14:editId="0735CAFA">
            <wp:simplePos x="0" y="0"/>
            <wp:positionH relativeFrom="column">
              <wp:posOffset>0</wp:posOffset>
            </wp:positionH>
            <wp:positionV relativeFrom="paragraph">
              <wp:posOffset>207645</wp:posOffset>
            </wp:positionV>
            <wp:extent cx="1541145" cy="1133475"/>
            <wp:effectExtent l="0" t="0" r="1905" b="9525"/>
            <wp:wrapSquare wrapText="bothSides" distT="0" distB="0" distL="114300" distR="114300"/>
            <wp:docPr id="33" name="image2.jpg">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2.jpg">
                      <a:extLst>
                        <a:ext uri="{C183D7F6-B498-43B3-948B-1728B52AA6E4}">
                          <adec:decorative xmlns:adec="http://schemas.microsoft.com/office/drawing/2017/decorative" val="1"/>
                        </a:ext>
                      </a:extLst>
                    </pic:cNvPr>
                    <pic:cNvPicPr preferRelativeResize="0"/>
                  </pic:nvPicPr>
                  <pic:blipFill>
                    <a:blip r:embed="rId9"/>
                    <a:srcRect/>
                    <a:stretch>
                      <a:fillRect/>
                    </a:stretch>
                  </pic:blipFill>
                  <pic:spPr>
                    <a:xfrm>
                      <a:off x="0" y="0"/>
                      <a:ext cx="1541145" cy="1133475"/>
                    </a:xfrm>
                    <a:prstGeom prst="rect">
                      <a:avLst/>
                    </a:prstGeom>
                    <a:ln/>
                  </pic:spPr>
                </pic:pic>
              </a:graphicData>
            </a:graphic>
            <wp14:sizeRelH relativeFrom="margin">
              <wp14:pctWidth>0</wp14:pctWidth>
            </wp14:sizeRelH>
            <wp14:sizeRelV relativeFrom="margin">
              <wp14:pctHeight>0</wp14:pctHeight>
            </wp14:sizeRelV>
          </wp:anchor>
        </w:drawing>
      </w:r>
    </w:p>
    <w:p w14:paraId="0DA1C0B3" w14:textId="77777777" w:rsidR="007376FB" w:rsidRPr="007376FB" w:rsidRDefault="007376FB" w:rsidP="007376FB">
      <w:pPr>
        <w:pStyle w:val="Subtitle"/>
      </w:pPr>
      <w:r w:rsidRPr="007376FB">
        <w:t>ADVERTISEMENT FOR BIDS</w:t>
      </w:r>
      <w:r w:rsidRPr="007376FB">
        <w:br/>
      </w:r>
      <w:bookmarkStart w:id="0" w:name="_Hlk201585189"/>
      <w:r w:rsidRPr="007376FB">
        <w:t>Design / Bid / Build</w:t>
      </w:r>
    </w:p>
    <w:p w14:paraId="39357417" w14:textId="554E1BFE" w:rsidR="007376FB" w:rsidRPr="007376FB" w:rsidRDefault="007376FB" w:rsidP="007376FB">
      <w:pPr>
        <w:pStyle w:val="Subtitle"/>
      </w:pPr>
      <w:r w:rsidRPr="007376FB">
        <w:t>State of Colorado</w:t>
      </w:r>
      <w:r w:rsidRPr="007376FB">
        <w:br/>
      </w:r>
      <w:r w:rsidR="00D0176F" w:rsidRPr="008D2165">
        <w:rPr>
          <w:b/>
        </w:rPr>
        <w:t>Department of Human Services</w:t>
      </w:r>
      <w:bookmarkEnd w:id="0"/>
    </w:p>
    <w:p w14:paraId="60C7FA15" w14:textId="77777777" w:rsidR="00D30877" w:rsidRPr="009F3BAB" w:rsidRDefault="00D30877" w:rsidP="009F3BAB">
      <w:pPr>
        <w:pStyle w:val="Title"/>
        <w:jc w:val="both"/>
        <w:rPr>
          <w:rStyle w:val="SubTitleChar"/>
          <w:b w:val="0"/>
          <w:bCs/>
          <w:szCs w:val="24"/>
        </w:rPr>
      </w:pPr>
    </w:p>
    <w:p w14:paraId="2AAB0BE8" w14:textId="05EB725C" w:rsidR="00D30877" w:rsidRPr="009F3BAB" w:rsidRDefault="00D30877" w:rsidP="009F3BAB">
      <w:pPr>
        <w:pStyle w:val="Title"/>
        <w:ind w:left="360"/>
        <w:jc w:val="both"/>
        <w:rPr>
          <w:b/>
          <w:sz w:val="24"/>
          <w:szCs w:val="24"/>
        </w:rPr>
      </w:pPr>
      <w:bookmarkStart w:id="1" w:name="_Hlk201585331"/>
      <w:r w:rsidRPr="009F3BAB">
        <w:rPr>
          <w:rStyle w:val="SubTitleChar"/>
          <w:b w:val="0"/>
          <w:szCs w:val="24"/>
        </w:rPr>
        <w:t xml:space="preserve">Notice Number: </w:t>
      </w:r>
      <w:r w:rsidR="00543171">
        <w:rPr>
          <w:rStyle w:val="SubTitleChar"/>
          <w:b w:val="0"/>
          <w:szCs w:val="24"/>
        </w:rPr>
        <w:t>2026000138</w:t>
      </w:r>
    </w:p>
    <w:p w14:paraId="469B862B" w14:textId="2FDE7B85" w:rsidR="00C5537D" w:rsidRPr="009F3BAB" w:rsidRDefault="00C5537D" w:rsidP="009F3BAB">
      <w:pPr>
        <w:jc w:val="both"/>
        <w:rPr>
          <w:szCs w:val="24"/>
        </w:rPr>
      </w:pPr>
      <w:bookmarkStart w:id="2" w:name="_Hlk200467908"/>
      <w:bookmarkEnd w:id="1"/>
      <w:r w:rsidRPr="009F3BAB">
        <w:rPr>
          <w:szCs w:val="24"/>
        </w:rPr>
        <w:t xml:space="preserve">Project Number: </w:t>
      </w:r>
      <w:r w:rsidR="00D0176F" w:rsidRPr="009F3BAB">
        <w:rPr>
          <w:szCs w:val="24"/>
          <w:shd w:val="clear" w:color="auto" w:fill="FFFFFF"/>
        </w:rPr>
        <w:t>INS130</w:t>
      </w:r>
      <w:r w:rsidRPr="009F3BAB">
        <w:rPr>
          <w:szCs w:val="24"/>
        </w:rPr>
        <w:tab/>
      </w:r>
    </w:p>
    <w:p w14:paraId="2F354962" w14:textId="1B3AC4D2" w:rsidR="00C5537D" w:rsidRPr="009F3BAB" w:rsidRDefault="00C5537D" w:rsidP="009F3BAB">
      <w:pPr>
        <w:jc w:val="both"/>
        <w:rPr>
          <w:szCs w:val="24"/>
        </w:rPr>
      </w:pPr>
      <w:r w:rsidRPr="009F3BAB">
        <w:rPr>
          <w:szCs w:val="24"/>
        </w:rPr>
        <w:t xml:space="preserve">Project Title: </w:t>
      </w:r>
      <w:r w:rsidR="00D0176F" w:rsidRPr="009F3BAB">
        <w:rPr>
          <w:szCs w:val="24"/>
          <w:shd w:val="clear" w:color="auto" w:fill="FFFFFF"/>
        </w:rPr>
        <w:t>Replace Hail Damaged Roofs McCandless VCLC</w:t>
      </w:r>
      <w:r w:rsidRPr="009F3BAB">
        <w:rPr>
          <w:szCs w:val="24"/>
        </w:rPr>
        <w:tab/>
      </w:r>
    </w:p>
    <w:p w14:paraId="268486A5" w14:textId="1E92DD24" w:rsidR="00C5537D" w:rsidRPr="009F3BAB" w:rsidRDefault="00C5537D" w:rsidP="009F3BAB">
      <w:pPr>
        <w:jc w:val="both"/>
        <w:rPr>
          <w:rFonts w:eastAsia="Courier"/>
          <w:spacing w:val="-3"/>
          <w:szCs w:val="24"/>
          <w:u w:val="single"/>
        </w:rPr>
      </w:pPr>
      <w:bookmarkStart w:id="3" w:name="_Hlk199927039"/>
      <w:bookmarkStart w:id="4" w:name="_Hlk200467906"/>
      <w:r w:rsidRPr="009F3BAB">
        <w:rPr>
          <w:szCs w:val="24"/>
        </w:rPr>
        <w:t>Estimated Project Cost:</w:t>
      </w:r>
      <w:bookmarkEnd w:id="3"/>
      <w:r w:rsidRPr="009F3BAB">
        <w:rPr>
          <w:szCs w:val="24"/>
        </w:rPr>
        <w:t xml:space="preserve"> </w:t>
      </w:r>
      <w:r w:rsidR="00D0176F" w:rsidRPr="009F3BAB">
        <w:rPr>
          <w:szCs w:val="24"/>
        </w:rPr>
        <w:t>$</w:t>
      </w:r>
      <w:r w:rsidR="00D0176F" w:rsidRPr="009F3BAB">
        <w:rPr>
          <w:b/>
          <w:szCs w:val="24"/>
        </w:rPr>
        <w:t>562,000</w:t>
      </w:r>
    </w:p>
    <w:p w14:paraId="0000000C" w14:textId="77777777" w:rsidR="00615F07" w:rsidRPr="009F3BAB" w:rsidRDefault="00615F07" w:rsidP="009F3BAB">
      <w:pPr>
        <w:jc w:val="both"/>
        <w:rPr>
          <w:szCs w:val="24"/>
        </w:rPr>
      </w:pPr>
      <w:bookmarkStart w:id="5" w:name="_heading=h.gjdgxs" w:colFirst="0" w:colLast="0"/>
      <w:bookmarkEnd w:id="2"/>
      <w:bookmarkEnd w:id="4"/>
      <w:bookmarkEnd w:id="5"/>
    </w:p>
    <w:p w14:paraId="0000000D" w14:textId="5D92B5BC" w:rsidR="00615F07" w:rsidRPr="009F3BAB" w:rsidRDefault="00F76231" w:rsidP="009F3BAB">
      <w:pPr>
        <w:pStyle w:val="Heading1"/>
        <w:jc w:val="both"/>
        <w:rPr>
          <w:szCs w:val="24"/>
        </w:rPr>
      </w:pPr>
      <w:r w:rsidRPr="009F3BAB">
        <w:rPr>
          <w:szCs w:val="24"/>
        </w:rPr>
        <w:t>NOTICES</w:t>
      </w:r>
    </w:p>
    <w:p w14:paraId="7A0EF83D" w14:textId="6052D43F" w:rsidR="00F76231" w:rsidRPr="009F3BAB" w:rsidRDefault="00A30900" w:rsidP="009F3BAB">
      <w:pPr>
        <w:pStyle w:val="ListParagraph"/>
        <w:jc w:val="both"/>
        <w:rPr>
          <w:color w:val="auto"/>
        </w:rPr>
      </w:pPr>
      <w:r w:rsidRPr="009F3BAB">
        <w:rPr>
          <w:color w:val="auto"/>
        </w:rPr>
        <w:t>For all projects with a total dollar value above $150,000 Notice of Final Settlement is required by C.R.S. §38-26-107(1).  Final Settlement, if required, will be advertised in the same location as the original solicitation.</w:t>
      </w:r>
    </w:p>
    <w:p w14:paraId="71E684D0" w14:textId="64A564C1" w:rsidR="00651C9B" w:rsidRPr="009F3BAB" w:rsidRDefault="00F76231" w:rsidP="009F3BAB">
      <w:pPr>
        <w:pStyle w:val="ListParagraph"/>
        <w:jc w:val="both"/>
        <w:rPr>
          <w:color w:val="auto"/>
        </w:rPr>
      </w:pPr>
      <w:r w:rsidRPr="009F3BAB">
        <w:rPr>
          <w:color w:val="auto"/>
        </w:rPr>
        <w:t>For State Public Works C.R.S. §8-17-101 - Colorado labor shall be employed to perform at least 80% of the work. Colorado labor means any person who is a resident of the state of Colorado at the time of the Public Works project.</w:t>
      </w:r>
    </w:p>
    <w:p w14:paraId="3E3D4637" w14:textId="77777777" w:rsidR="00F76231" w:rsidRPr="009F3BAB" w:rsidRDefault="00F76231" w:rsidP="009F3BAB">
      <w:pPr>
        <w:pStyle w:val="ListParagraph"/>
        <w:jc w:val="both"/>
        <w:rPr>
          <w:color w:val="auto"/>
        </w:rPr>
      </w:pPr>
      <w:r w:rsidRPr="009F3BAB">
        <w:rPr>
          <w:color w:val="auto"/>
        </w:rPr>
        <w:t>All respondents accept the conditions of this AFB, including but not limited to, the following:</w:t>
      </w:r>
    </w:p>
    <w:p w14:paraId="4FBB93FB" w14:textId="77777777" w:rsidR="00F76231" w:rsidRPr="009F3BAB" w:rsidRDefault="00F76231" w:rsidP="009F3BAB">
      <w:pPr>
        <w:pStyle w:val="ListParagraph"/>
        <w:numPr>
          <w:ilvl w:val="1"/>
          <w:numId w:val="2"/>
        </w:numPr>
        <w:jc w:val="both"/>
        <w:rPr>
          <w:color w:val="auto"/>
        </w:rPr>
      </w:pPr>
      <w:r w:rsidRPr="009F3BAB">
        <w:rPr>
          <w:color w:val="auto"/>
        </w:rPr>
        <w:t>All submittals shall become the property of the State of Colorado and will not be returned.</w:t>
      </w:r>
    </w:p>
    <w:p w14:paraId="6A28E284" w14:textId="77777777" w:rsidR="00F76231" w:rsidRPr="009F3BAB" w:rsidRDefault="00F76231" w:rsidP="009F3BAB">
      <w:pPr>
        <w:pStyle w:val="ListParagraph"/>
        <w:numPr>
          <w:ilvl w:val="1"/>
          <w:numId w:val="2"/>
        </w:numPr>
        <w:jc w:val="both"/>
        <w:rPr>
          <w:color w:val="auto"/>
        </w:rPr>
      </w:pPr>
      <w:r w:rsidRPr="009F3BAB">
        <w:rPr>
          <w:color w:val="auto"/>
        </w:rPr>
        <w:t>Late submittals shall not be evaluated.</w:t>
      </w:r>
    </w:p>
    <w:p w14:paraId="3D86D618" w14:textId="77777777" w:rsidR="00F76231" w:rsidRPr="009F3BAB" w:rsidRDefault="00F76231" w:rsidP="009F3BAB">
      <w:pPr>
        <w:pStyle w:val="ListParagraph"/>
        <w:numPr>
          <w:ilvl w:val="1"/>
          <w:numId w:val="2"/>
        </w:numPr>
        <w:jc w:val="both"/>
        <w:rPr>
          <w:color w:val="auto"/>
        </w:rPr>
      </w:pPr>
      <w:r w:rsidRPr="009F3BAB">
        <w:rPr>
          <w:color w:val="auto"/>
        </w:rPr>
        <w:t>The State reserves the right to reject any or all proposals on the basis of being unresponsive to this AFB or for failure to disclose requested information.</w:t>
      </w:r>
    </w:p>
    <w:p w14:paraId="78D01F05" w14:textId="77777777" w:rsidR="00F76231" w:rsidRPr="009F3BAB" w:rsidRDefault="00F76231" w:rsidP="009F3BAB">
      <w:pPr>
        <w:pStyle w:val="ListParagraph"/>
        <w:numPr>
          <w:ilvl w:val="1"/>
          <w:numId w:val="2"/>
        </w:numPr>
        <w:jc w:val="both"/>
        <w:rPr>
          <w:color w:val="auto"/>
        </w:rPr>
      </w:pPr>
      <w:r w:rsidRPr="009F3BAB">
        <w:rPr>
          <w:color w:val="auto"/>
        </w:rPr>
        <w:t>The State shall not be liable for any costs incurred by respondents in the preparation of submittals and proposals nor in costs related to any element of the selection and contract negotiation process.</w:t>
      </w:r>
    </w:p>
    <w:p w14:paraId="0E620A69" w14:textId="0EEDC10A" w:rsidR="006B3FF0" w:rsidRPr="009F3BAB" w:rsidRDefault="00F76231" w:rsidP="009F3BAB">
      <w:pPr>
        <w:pStyle w:val="ListParagraph"/>
        <w:jc w:val="both"/>
        <w:rPr>
          <w:color w:val="auto"/>
        </w:rPr>
      </w:pPr>
      <w:r w:rsidRPr="009F3BAB">
        <w:rPr>
          <w:color w:val="auto"/>
        </w:rPr>
        <w:t>The respondent has reviewed Appendix F and by responding has agreed that the terms and conditions of the sample Contractor’s Design/Bid/Build (D/B/B) Agreement (SC-6.21) and General Terms and Conditions of the Contractor’s Design/Bid/Build Agreement (SC- 6.23) are expressly workable without reservation. Any exceptions to the contract must be communicated formally in writing before the bid closes.</w:t>
      </w:r>
    </w:p>
    <w:p w14:paraId="5F971DA3" w14:textId="13C81FF7" w:rsidR="00651C9B" w:rsidRPr="009F3BAB" w:rsidRDefault="00F76231" w:rsidP="009F3BAB">
      <w:pPr>
        <w:pStyle w:val="ListParagraph"/>
        <w:jc w:val="both"/>
        <w:rPr>
          <w:color w:val="auto"/>
        </w:rPr>
      </w:pPr>
      <w:r w:rsidRPr="009F3BAB">
        <w:rPr>
          <w:color w:val="auto"/>
        </w:rPr>
        <w:t xml:space="preserve">Per C.R.S. §24-92-117, a public construction project in the amount of five hundred thousand dollars or more shall be subject to the Buy Clean Colorado (BCCO) Act program requirements. The BCCO Act requires the Office of the State Architect to establish a maximum acceptable global warming potential (GWP) </w:t>
      </w:r>
      <w:r w:rsidRPr="009F3BAB">
        <w:rPr>
          <w:color w:val="auto"/>
        </w:rPr>
        <w:lastRenderedPageBreak/>
        <w:t>limit for each category of eligible materials, which include asphalt and asphalt mixtures, cement and concrete mixtures, glass, post-tension steel, reinforcing steel, structural steel, and wood structural elements. For any solicitation for a contract for the design of an eligible project, a State Agency or institution shall require the designer who is awarded the contract to include, in project specifications when final construction documents are released, a current Environmental Product Declaration (EPD) that meets the maximum acceptable GWP limits for each eligible material specified for the project. A contractor that is awarded a contract for an eligible project shall not install any eligible materials on the project until the contractor submits an EPD for each eligible material procured for the project. </w:t>
      </w:r>
    </w:p>
    <w:p w14:paraId="60203CCF" w14:textId="3823E89D" w:rsidR="006B3FF0" w:rsidRPr="009F3BAB" w:rsidRDefault="006B3FF0" w:rsidP="009F3BAB">
      <w:pPr>
        <w:pStyle w:val="ListParagraph"/>
        <w:jc w:val="both"/>
        <w:rPr>
          <w:color w:val="auto"/>
        </w:rPr>
      </w:pPr>
      <w:r w:rsidRPr="009F3BAB">
        <w:rPr>
          <w:color w:val="auto"/>
        </w:rPr>
        <w:t>Per C.R.S. §24-92-Part 2, a public construction project in the amount of five hundred thousand dollars or more shall be subject to the State prevailing wage rate, of the regular, holiday, and overtime wages paid and the general prevailing payments on behalf of employees to lawful welfare, pension, vacation, apprentice training, and educational funds in the State, for each employee needed to execute the contract. Payments to the funds must constitute an ordinary business expense deduction for federal income tax purposes by contractors and subcontractors. Contractors are required to pay their employees at weekly intervals and shall comply with the enforcement provisions of C.R.S. §24-92-209. Contractors awarded a project of this size will</w:t>
      </w:r>
      <w:r w:rsidR="007A0BE6">
        <w:rPr>
          <w:color w:val="auto"/>
        </w:rPr>
        <w:t xml:space="preserve"> be required to utilize the LCPt</w:t>
      </w:r>
      <w:r w:rsidRPr="009F3BAB">
        <w:rPr>
          <w:color w:val="auto"/>
        </w:rPr>
        <w:t>racker cloud-based labor compliance and certified payroll application.</w:t>
      </w:r>
      <w:r w:rsidR="00651C9B" w:rsidRPr="009F3BAB">
        <w:rPr>
          <w:color w:val="auto"/>
        </w:rPr>
        <w:t xml:space="preserve">  </w:t>
      </w:r>
    </w:p>
    <w:p w14:paraId="395EE7E3" w14:textId="0CAC13BB" w:rsidR="001935F2" w:rsidRPr="009F3BAB" w:rsidRDefault="001935F2" w:rsidP="009F3BAB">
      <w:pPr>
        <w:pStyle w:val="ListParagraph"/>
        <w:jc w:val="both"/>
        <w:rPr>
          <w:color w:val="auto"/>
        </w:rPr>
      </w:pPr>
      <w:r w:rsidRPr="009F3BAB">
        <w:rPr>
          <w:color w:val="auto"/>
        </w:rPr>
        <w:t xml:space="preserve">Preference shall be given to Colorado resident bidders and for Colorado labor, as provided by law. </w:t>
      </w:r>
    </w:p>
    <w:p w14:paraId="08F2CFE7" w14:textId="77777777" w:rsidR="001935F2" w:rsidRPr="009F3BAB" w:rsidRDefault="001935F2" w:rsidP="009F3BAB">
      <w:pPr>
        <w:pStyle w:val="ListParagraph"/>
        <w:jc w:val="both"/>
        <w:rPr>
          <w:color w:val="auto"/>
        </w:rPr>
      </w:pPr>
      <w:r w:rsidRPr="009F3BAB">
        <w:rPr>
          <w:color w:val="auto"/>
        </w:rPr>
        <w:t>Per C.R.S. §24-105-201 If the construction value is $50,000 or greater a Bid Bond and Power of Attorney or Proposal Guaranty is required in an amount not less than 5% of the total Bid.</w:t>
      </w:r>
    </w:p>
    <w:p w14:paraId="00000010" w14:textId="77777777" w:rsidR="00615F07" w:rsidRPr="009F3BAB" w:rsidRDefault="00615F07" w:rsidP="009F3BAB">
      <w:pPr>
        <w:shd w:val="clear" w:color="auto" w:fill="FFFFFF"/>
        <w:jc w:val="both"/>
        <w:rPr>
          <w:b/>
          <w:szCs w:val="24"/>
          <w:u w:val="single"/>
        </w:rPr>
      </w:pPr>
    </w:p>
    <w:p w14:paraId="00000011" w14:textId="103474D2" w:rsidR="00615F07" w:rsidRPr="009F3BAB" w:rsidRDefault="00F76231" w:rsidP="009F3BAB">
      <w:pPr>
        <w:pStyle w:val="Heading1"/>
        <w:jc w:val="both"/>
        <w:rPr>
          <w:szCs w:val="24"/>
        </w:rPr>
      </w:pPr>
      <w:r w:rsidRPr="009F3BAB">
        <w:rPr>
          <w:szCs w:val="24"/>
        </w:rPr>
        <w:t>PROJECT OVERVIEW</w:t>
      </w:r>
    </w:p>
    <w:p w14:paraId="00000012" w14:textId="77777777" w:rsidR="00615F07" w:rsidRPr="009F3BAB" w:rsidRDefault="00615F07" w:rsidP="009F3BAB">
      <w:pPr>
        <w:shd w:val="clear" w:color="auto" w:fill="FFFFFF"/>
        <w:jc w:val="both"/>
        <w:rPr>
          <w:b/>
          <w:szCs w:val="24"/>
          <w:u w:val="single"/>
        </w:rPr>
      </w:pPr>
    </w:p>
    <w:p w14:paraId="71A0F5EE" w14:textId="77777777" w:rsidR="00816C2C" w:rsidRPr="009F3BAB" w:rsidRDefault="00816C2C" w:rsidP="009F3BAB">
      <w:pPr>
        <w:pStyle w:val="Heading2"/>
        <w:jc w:val="both"/>
        <w:rPr>
          <w:szCs w:val="24"/>
        </w:rPr>
      </w:pPr>
      <w:r w:rsidRPr="009F3BAB">
        <w:rPr>
          <w:szCs w:val="24"/>
        </w:rPr>
        <w:t>Introduction</w:t>
      </w:r>
    </w:p>
    <w:p w14:paraId="2E85DCAD" w14:textId="77777777" w:rsidR="0041505C" w:rsidRDefault="0041505C" w:rsidP="009F3BAB">
      <w:pPr>
        <w:pBdr>
          <w:top w:val="nil"/>
          <w:left w:val="nil"/>
          <w:bottom w:val="nil"/>
          <w:right w:val="nil"/>
          <w:between w:val="nil"/>
        </w:pBdr>
        <w:spacing w:line="276" w:lineRule="auto"/>
        <w:jc w:val="both"/>
        <w:rPr>
          <w:szCs w:val="24"/>
        </w:rPr>
      </w:pPr>
    </w:p>
    <w:p w14:paraId="54188026" w14:textId="7D3D2A1F" w:rsidR="00D0176F" w:rsidRDefault="00D0176F" w:rsidP="009F3BAB">
      <w:pPr>
        <w:pBdr>
          <w:top w:val="nil"/>
          <w:left w:val="nil"/>
          <w:bottom w:val="nil"/>
          <w:right w:val="nil"/>
          <w:between w:val="nil"/>
        </w:pBdr>
        <w:spacing w:line="276" w:lineRule="auto"/>
        <w:jc w:val="both"/>
        <w:rPr>
          <w:szCs w:val="24"/>
        </w:rPr>
      </w:pPr>
      <w:r w:rsidRPr="009F3BAB">
        <w:rPr>
          <w:szCs w:val="24"/>
        </w:rPr>
        <w:t xml:space="preserve">The Colorado Veterans Community Living Centers provide holistic skilled nursing care to honor and serve our nation's veterans, their spouses and Gold Star Parents by creating opportunities for meaningful activity, continued growth and feelings of self-worth in resident-centered long-term care and supportive living environments.  These Community Living Centers are located at Fitzsimons (Aurora), Rifle, </w:t>
      </w:r>
      <w:r w:rsidR="00004044" w:rsidRPr="009F3BAB">
        <w:rPr>
          <w:szCs w:val="24"/>
        </w:rPr>
        <w:t>Bruce McCandless (</w:t>
      </w:r>
      <w:r w:rsidRPr="009F3BAB">
        <w:rPr>
          <w:szCs w:val="24"/>
        </w:rPr>
        <w:t>Florence</w:t>
      </w:r>
      <w:r w:rsidR="00004044" w:rsidRPr="009F3BAB">
        <w:rPr>
          <w:szCs w:val="24"/>
        </w:rPr>
        <w:t>)</w:t>
      </w:r>
      <w:r w:rsidRPr="009F3BAB">
        <w:rPr>
          <w:szCs w:val="24"/>
        </w:rPr>
        <w:t>, and Homelake, The Veteran Community Living Center’s vision is that all residents experience compassion, dignity and companionship in communities filled with life, love and laughter.</w:t>
      </w:r>
    </w:p>
    <w:p w14:paraId="3EE4505D" w14:textId="77777777" w:rsidR="0041505C" w:rsidRDefault="0041505C" w:rsidP="009F3BAB">
      <w:pPr>
        <w:pBdr>
          <w:top w:val="nil"/>
          <w:left w:val="nil"/>
          <w:bottom w:val="nil"/>
          <w:right w:val="nil"/>
          <w:between w:val="nil"/>
        </w:pBdr>
        <w:spacing w:line="276" w:lineRule="auto"/>
        <w:jc w:val="both"/>
        <w:rPr>
          <w:szCs w:val="24"/>
        </w:rPr>
      </w:pPr>
    </w:p>
    <w:p w14:paraId="378A8B8E" w14:textId="77777777" w:rsidR="0041505C" w:rsidRPr="009F3BAB" w:rsidRDefault="0041505C" w:rsidP="0041505C">
      <w:pPr>
        <w:pStyle w:val="BodyText"/>
        <w:jc w:val="both"/>
      </w:pPr>
      <w:r w:rsidRPr="009F3BAB">
        <w:t xml:space="preserve">The State of Colorado, </w:t>
      </w:r>
      <w:r w:rsidRPr="009F3BAB">
        <w:rPr>
          <w:rStyle w:val="Instructions-TexttoinsertChar"/>
          <w:color w:val="auto"/>
        </w:rPr>
        <w:t xml:space="preserve">Department of Human Services/VCLC </w:t>
      </w:r>
      <w:r w:rsidRPr="009F3BAB">
        <w:t xml:space="preserve">is soliciting bids from qualified contractors for the </w:t>
      </w:r>
      <w:r w:rsidRPr="009F3BAB">
        <w:rPr>
          <w:shd w:val="clear" w:color="auto" w:fill="FFFFFF"/>
        </w:rPr>
        <w:t>Replace Hail Damaged Roofs McCandless VCLC</w:t>
      </w:r>
      <w:r w:rsidRPr="009F3BAB">
        <w:t xml:space="preserve"> project.</w:t>
      </w:r>
    </w:p>
    <w:p w14:paraId="0B903D41" w14:textId="77777777" w:rsidR="0041505C" w:rsidRPr="009F3BAB" w:rsidRDefault="0041505C" w:rsidP="009F3BAB">
      <w:pPr>
        <w:pBdr>
          <w:top w:val="nil"/>
          <w:left w:val="nil"/>
          <w:bottom w:val="nil"/>
          <w:right w:val="nil"/>
          <w:between w:val="nil"/>
        </w:pBdr>
        <w:spacing w:line="276" w:lineRule="auto"/>
        <w:jc w:val="both"/>
        <w:rPr>
          <w:szCs w:val="24"/>
        </w:rPr>
      </w:pPr>
    </w:p>
    <w:p w14:paraId="4AF90B7E" w14:textId="77777777" w:rsidR="00D0176F" w:rsidRPr="009F3BAB" w:rsidRDefault="00D0176F" w:rsidP="009F3BAB">
      <w:pPr>
        <w:pBdr>
          <w:top w:val="nil"/>
          <w:left w:val="nil"/>
          <w:bottom w:val="nil"/>
          <w:right w:val="nil"/>
          <w:between w:val="nil"/>
        </w:pBdr>
        <w:spacing w:line="276" w:lineRule="auto"/>
        <w:jc w:val="both"/>
        <w:rPr>
          <w:szCs w:val="24"/>
        </w:rPr>
      </w:pPr>
    </w:p>
    <w:p w14:paraId="65372A27" w14:textId="5C256A39" w:rsidR="00816C2C" w:rsidRPr="009F3BAB" w:rsidRDefault="00D0176F" w:rsidP="0041505C">
      <w:pPr>
        <w:pBdr>
          <w:top w:val="nil"/>
          <w:left w:val="nil"/>
          <w:bottom w:val="nil"/>
          <w:right w:val="nil"/>
          <w:between w:val="nil"/>
        </w:pBdr>
        <w:spacing w:line="276" w:lineRule="auto"/>
        <w:jc w:val="both"/>
        <w:rPr>
          <w:szCs w:val="24"/>
        </w:rPr>
      </w:pPr>
      <w:r w:rsidRPr="009F3BAB">
        <w:rPr>
          <w:szCs w:val="24"/>
        </w:rPr>
        <w:t>This project is for necessary repairs to the roof and exterior damage for the main facility and training building</w:t>
      </w:r>
      <w:r w:rsidR="00200844" w:rsidRPr="009F3BAB">
        <w:rPr>
          <w:szCs w:val="24"/>
        </w:rPr>
        <w:t xml:space="preserve"> at Bruce McCandless in Florence</w:t>
      </w:r>
      <w:r w:rsidRPr="009F3BAB">
        <w:rPr>
          <w:szCs w:val="24"/>
        </w:rPr>
        <w:t xml:space="preserve"> that was damaged in June 2024 from a hail storm that passed through Florence Colorado.</w:t>
      </w:r>
    </w:p>
    <w:p w14:paraId="39E8A9EC" w14:textId="555B1235" w:rsidR="00816C2C" w:rsidRPr="009F3BAB" w:rsidRDefault="00816C2C" w:rsidP="009F3BAB">
      <w:pPr>
        <w:jc w:val="both"/>
        <w:rPr>
          <w:i/>
          <w:iCs/>
          <w:szCs w:val="24"/>
        </w:rPr>
      </w:pPr>
    </w:p>
    <w:p w14:paraId="46B38E25" w14:textId="77777777" w:rsidR="00D0176F" w:rsidRPr="009F3BAB" w:rsidRDefault="00D0176F" w:rsidP="009F3BAB">
      <w:pPr>
        <w:shd w:val="clear" w:color="auto" w:fill="FFFFFF"/>
        <w:jc w:val="both"/>
        <w:rPr>
          <w:b/>
          <w:szCs w:val="24"/>
          <w:u w:val="single"/>
        </w:rPr>
      </w:pPr>
      <w:r w:rsidRPr="009F3BAB">
        <w:rPr>
          <w:b/>
          <w:szCs w:val="24"/>
          <w:u w:val="single"/>
        </w:rPr>
        <w:t>Scope of Services</w:t>
      </w:r>
    </w:p>
    <w:p w14:paraId="1734087B" w14:textId="77777777" w:rsidR="009F3BAB" w:rsidRDefault="009F3BAB" w:rsidP="009F3BAB">
      <w:pPr>
        <w:shd w:val="clear" w:color="auto" w:fill="FFFFFF"/>
        <w:jc w:val="both"/>
        <w:rPr>
          <w:szCs w:val="24"/>
        </w:rPr>
      </w:pPr>
    </w:p>
    <w:p w14:paraId="1C57017E" w14:textId="5AEED37B" w:rsidR="00F82C8C" w:rsidRPr="009F3BAB" w:rsidRDefault="00F82C8C" w:rsidP="009F3BAB">
      <w:pPr>
        <w:shd w:val="clear" w:color="auto" w:fill="FFFFFF"/>
        <w:jc w:val="both"/>
        <w:rPr>
          <w:szCs w:val="24"/>
        </w:rPr>
      </w:pPr>
      <w:r w:rsidRPr="009F3BAB">
        <w:rPr>
          <w:szCs w:val="24"/>
        </w:rPr>
        <w:t>This project consists of the removal and replacement of the existing shingle roof</w:t>
      </w:r>
    </w:p>
    <w:p w14:paraId="50E10A9A" w14:textId="77777777" w:rsidR="00F82C8C" w:rsidRPr="009F3BAB" w:rsidRDefault="00F82C8C" w:rsidP="009F3BAB">
      <w:pPr>
        <w:shd w:val="clear" w:color="auto" w:fill="FFFFFF"/>
        <w:jc w:val="both"/>
        <w:rPr>
          <w:szCs w:val="24"/>
        </w:rPr>
      </w:pPr>
      <w:r w:rsidRPr="009F3BAB">
        <w:rPr>
          <w:szCs w:val="24"/>
        </w:rPr>
        <w:t>areas at the Colorado Veterans Community Living Center. The scope of work is</w:t>
      </w:r>
    </w:p>
    <w:p w14:paraId="552D3229" w14:textId="50A8A74A" w:rsidR="00F82C8C" w:rsidRPr="009F3BAB" w:rsidRDefault="00F82C8C" w:rsidP="009F3BAB">
      <w:pPr>
        <w:shd w:val="clear" w:color="auto" w:fill="FFFFFF"/>
        <w:jc w:val="both"/>
        <w:rPr>
          <w:szCs w:val="24"/>
        </w:rPr>
      </w:pPr>
      <w:r w:rsidRPr="009F3BAB">
        <w:rPr>
          <w:szCs w:val="24"/>
        </w:rPr>
        <w:t xml:space="preserve">limited to the main building and training buildings as described in the attached Exhibit A1 Roof Design Narrative and Exhibit A2 the Unit Take-Off. </w:t>
      </w:r>
    </w:p>
    <w:p w14:paraId="7126B319" w14:textId="77777777" w:rsidR="00F82C8C" w:rsidRDefault="00F82C8C" w:rsidP="009F3BAB">
      <w:pPr>
        <w:shd w:val="clear" w:color="auto" w:fill="FFFFFF"/>
        <w:jc w:val="both"/>
        <w:rPr>
          <w:szCs w:val="24"/>
        </w:rPr>
      </w:pPr>
    </w:p>
    <w:p w14:paraId="3EBE3879" w14:textId="77777777" w:rsidR="0041505C" w:rsidRPr="009F3BAB" w:rsidRDefault="0041505C" w:rsidP="0041505C">
      <w:pPr>
        <w:shd w:val="clear" w:color="auto" w:fill="FFFFFF"/>
        <w:jc w:val="both"/>
        <w:rPr>
          <w:szCs w:val="24"/>
        </w:rPr>
      </w:pPr>
      <w:r w:rsidRPr="009F3BAB">
        <w:rPr>
          <w:szCs w:val="24"/>
        </w:rPr>
        <w:t xml:space="preserve">The Department of Human Services/VCLC hired Amtech Solutions to complete a Roof Design Narrative that should be the basis for the design. They will act as the architect of record. The material type for each area should be confirmed with Exhibit B2, Unit Take-Off. For bidding purposes, where scope of repair differs between Exhibits A1 and A2, the more comprehensive description of work shall govern. Because this is a roof claim, </w:t>
      </w:r>
      <w:r>
        <w:rPr>
          <w:szCs w:val="24"/>
        </w:rPr>
        <w:t>t</w:t>
      </w:r>
      <w:r w:rsidRPr="009F3BAB">
        <w:rPr>
          <w:szCs w:val="24"/>
        </w:rPr>
        <w:t>he apparent low bidder will need to confirm that their bid aligns with the material types and quantities shown on Exhibit B2, Unit Take-Off.  Where the quantities differ, the State Insurance carrier will require a justification before authorizing contract</w:t>
      </w:r>
      <w:r>
        <w:rPr>
          <w:szCs w:val="24"/>
        </w:rPr>
        <w:t xml:space="preserve"> execution.</w:t>
      </w:r>
    </w:p>
    <w:p w14:paraId="18EC5D26" w14:textId="77777777" w:rsidR="0041505C" w:rsidRPr="009F3BAB" w:rsidRDefault="0041505C" w:rsidP="009F3BAB">
      <w:pPr>
        <w:shd w:val="clear" w:color="auto" w:fill="FFFFFF"/>
        <w:jc w:val="both"/>
        <w:rPr>
          <w:szCs w:val="24"/>
        </w:rPr>
      </w:pPr>
    </w:p>
    <w:p w14:paraId="3867BBD3" w14:textId="56F9D293" w:rsidR="00F82C8C" w:rsidRPr="009F3BAB" w:rsidRDefault="00F82C8C" w:rsidP="009F3BAB">
      <w:pPr>
        <w:shd w:val="clear" w:color="auto" w:fill="FFFFFF"/>
        <w:jc w:val="both"/>
        <w:rPr>
          <w:szCs w:val="24"/>
        </w:rPr>
      </w:pPr>
      <w:r w:rsidRPr="009F3BAB">
        <w:rPr>
          <w:szCs w:val="24"/>
        </w:rPr>
        <w:t>In lieu of a code compliance plan review, the awarded Roofing Contractor shall be</w:t>
      </w:r>
    </w:p>
    <w:p w14:paraId="7E9D5D26" w14:textId="77777777" w:rsidR="00F82C8C" w:rsidRPr="009F3BAB" w:rsidRDefault="00F82C8C" w:rsidP="009F3BAB">
      <w:pPr>
        <w:shd w:val="clear" w:color="auto" w:fill="FFFFFF"/>
        <w:jc w:val="both"/>
        <w:rPr>
          <w:szCs w:val="24"/>
        </w:rPr>
      </w:pPr>
      <w:r w:rsidRPr="009F3BAB">
        <w:rPr>
          <w:szCs w:val="24"/>
        </w:rPr>
        <w:t>required to prepare and submit complete shop drawings and product data sheet</w:t>
      </w:r>
    </w:p>
    <w:p w14:paraId="760B704A" w14:textId="77777777" w:rsidR="00F82C8C" w:rsidRPr="009F3BAB" w:rsidRDefault="00F82C8C" w:rsidP="009F3BAB">
      <w:pPr>
        <w:shd w:val="clear" w:color="auto" w:fill="FFFFFF"/>
        <w:jc w:val="both"/>
        <w:rPr>
          <w:szCs w:val="24"/>
        </w:rPr>
      </w:pPr>
      <w:r w:rsidRPr="009F3BAB">
        <w:rPr>
          <w:szCs w:val="24"/>
        </w:rPr>
        <w:t>submittals for all proposed roofing system materials, components, and assemblies.</w:t>
      </w:r>
    </w:p>
    <w:p w14:paraId="2FDFBFE5" w14:textId="77777777" w:rsidR="00F82C8C" w:rsidRPr="009F3BAB" w:rsidRDefault="00F82C8C" w:rsidP="009F3BAB">
      <w:pPr>
        <w:shd w:val="clear" w:color="auto" w:fill="FFFFFF"/>
        <w:jc w:val="both"/>
        <w:rPr>
          <w:szCs w:val="24"/>
        </w:rPr>
      </w:pPr>
      <w:r w:rsidRPr="009F3BAB">
        <w:rPr>
          <w:szCs w:val="24"/>
        </w:rPr>
        <w:t>Submittals shall be provided to the Owner and the Owner’s Representative for review</w:t>
      </w:r>
    </w:p>
    <w:p w14:paraId="35D17528" w14:textId="77777777" w:rsidR="00F82C8C" w:rsidRPr="009F3BAB" w:rsidRDefault="00F82C8C" w:rsidP="009F3BAB">
      <w:pPr>
        <w:shd w:val="clear" w:color="auto" w:fill="FFFFFF"/>
        <w:jc w:val="both"/>
        <w:rPr>
          <w:szCs w:val="24"/>
        </w:rPr>
      </w:pPr>
      <w:r w:rsidRPr="009F3BAB">
        <w:rPr>
          <w:szCs w:val="24"/>
        </w:rPr>
        <w:t>and approval prior to roofing material/system procurement, fabrication, or</w:t>
      </w:r>
    </w:p>
    <w:p w14:paraId="3F884584" w14:textId="77777777" w:rsidR="00F82C8C" w:rsidRPr="009F3BAB" w:rsidRDefault="00F82C8C" w:rsidP="009F3BAB">
      <w:pPr>
        <w:shd w:val="clear" w:color="auto" w:fill="FFFFFF"/>
        <w:jc w:val="both"/>
        <w:rPr>
          <w:szCs w:val="24"/>
        </w:rPr>
      </w:pPr>
      <w:r w:rsidRPr="009F3BAB">
        <w:rPr>
          <w:szCs w:val="24"/>
        </w:rPr>
        <w:t>installation. Submittals shall demonstrate compliance with the Contract Documents</w:t>
      </w:r>
    </w:p>
    <w:p w14:paraId="69DFA574" w14:textId="77777777" w:rsidR="00F82C8C" w:rsidRPr="009F3BAB" w:rsidRDefault="00F82C8C" w:rsidP="009F3BAB">
      <w:pPr>
        <w:shd w:val="clear" w:color="auto" w:fill="FFFFFF"/>
        <w:jc w:val="both"/>
        <w:rPr>
          <w:szCs w:val="24"/>
        </w:rPr>
      </w:pPr>
      <w:r w:rsidRPr="009F3BAB">
        <w:rPr>
          <w:szCs w:val="24"/>
        </w:rPr>
        <w:t>and applicable project requirements. Submittals that do not meet the project</w:t>
      </w:r>
    </w:p>
    <w:p w14:paraId="43DB3E70" w14:textId="77777777" w:rsidR="00F82C8C" w:rsidRPr="009F3BAB" w:rsidRDefault="00F82C8C" w:rsidP="009F3BAB">
      <w:pPr>
        <w:shd w:val="clear" w:color="auto" w:fill="FFFFFF"/>
        <w:jc w:val="both"/>
        <w:rPr>
          <w:szCs w:val="24"/>
        </w:rPr>
      </w:pPr>
      <w:r w:rsidRPr="009F3BAB">
        <w:rPr>
          <w:szCs w:val="24"/>
        </w:rPr>
        <w:t>requirements, are incomplete, or contain discrepancies may be rejected and returned</w:t>
      </w:r>
    </w:p>
    <w:p w14:paraId="4CF72CB9" w14:textId="77777777" w:rsidR="00F82C8C" w:rsidRPr="009F3BAB" w:rsidRDefault="00F82C8C" w:rsidP="009F3BAB">
      <w:pPr>
        <w:shd w:val="clear" w:color="auto" w:fill="FFFFFF"/>
        <w:jc w:val="both"/>
        <w:rPr>
          <w:szCs w:val="24"/>
        </w:rPr>
      </w:pPr>
      <w:r w:rsidRPr="009F3BAB">
        <w:rPr>
          <w:szCs w:val="24"/>
        </w:rPr>
        <w:t>for correction and resubmission. All costs and schedule impacts associated with</w:t>
      </w:r>
    </w:p>
    <w:p w14:paraId="417B8D79" w14:textId="77777777" w:rsidR="00F82C8C" w:rsidRPr="009F3BAB" w:rsidRDefault="00F82C8C" w:rsidP="009F3BAB">
      <w:pPr>
        <w:shd w:val="clear" w:color="auto" w:fill="FFFFFF"/>
        <w:jc w:val="both"/>
        <w:rPr>
          <w:szCs w:val="24"/>
        </w:rPr>
      </w:pPr>
      <w:r w:rsidRPr="009F3BAB">
        <w:rPr>
          <w:szCs w:val="24"/>
        </w:rPr>
        <w:t>rejected submittals and required resubmissions shall be the responsibility of the</w:t>
      </w:r>
    </w:p>
    <w:p w14:paraId="3BEF33BF" w14:textId="77777777" w:rsidR="00F82C8C" w:rsidRPr="009F3BAB" w:rsidRDefault="00F82C8C" w:rsidP="009F3BAB">
      <w:pPr>
        <w:shd w:val="clear" w:color="auto" w:fill="FFFFFF"/>
        <w:jc w:val="both"/>
        <w:rPr>
          <w:szCs w:val="24"/>
        </w:rPr>
      </w:pPr>
      <w:r w:rsidRPr="009F3BAB">
        <w:rPr>
          <w:szCs w:val="24"/>
        </w:rPr>
        <w:t>Contractor. No roofing work shall commence until all required submittals have been</w:t>
      </w:r>
    </w:p>
    <w:p w14:paraId="74B1B187" w14:textId="62A10997" w:rsidR="00F82C8C" w:rsidRDefault="00F82C8C" w:rsidP="009F3BAB">
      <w:pPr>
        <w:shd w:val="clear" w:color="auto" w:fill="FFFFFF"/>
        <w:jc w:val="both"/>
        <w:rPr>
          <w:szCs w:val="24"/>
        </w:rPr>
      </w:pPr>
      <w:r w:rsidRPr="009F3BAB">
        <w:rPr>
          <w:szCs w:val="24"/>
        </w:rPr>
        <w:t>reviewed and approved.</w:t>
      </w:r>
    </w:p>
    <w:p w14:paraId="00000019" w14:textId="77777777" w:rsidR="00615F07" w:rsidRPr="009F3BAB" w:rsidRDefault="00615F07" w:rsidP="009F3BAB">
      <w:pPr>
        <w:shd w:val="clear" w:color="auto" w:fill="FFFFFF"/>
        <w:jc w:val="both"/>
        <w:rPr>
          <w:b/>
          <w:szCs w:val="24"/>
          <w:u w:val="single"/>
        </w:rPr>
      </w:pPr>
    </w:p>
    <w:p w14:paraId="1AD453C0" w14:textId="77777777" w:rsidR="00DD7FAB" w:rsidRDefault="00DD7FAB" w:rsidP="009F3BAB">
      <w:pPr>
        <w:pStyle w:val="BodyText"/>
        <w:jc w:val="both"/>
      </w:pPr>
      <w:r w:rsidRPr="009F3BAB">
        <w:t>The scope of services will include full Construction Contracting Services for the project specified during the process of construction and warranty period to the State as per the Advertisement for Bid. Specific tasks to be performed by the Contractor include those generally performed by the construction community where the Contractor is the prime vendor to the State. Bidders shall reference the drawings, specifications, and supporting documents in the Appendices for an understanding of the entire scope of the project.</w:t>
      </w:r>
    </w:p>
    <w:p w14:paraId="6287625E" w14:textId="77777777" w:rsidR="00980595" w:rsidRDefault="00980595" w:rsidP="00980595">
      <w:pPr>
        <w:shd w:val="clear" w:color="auto" w:fill="FFFFFF"/>
        <w:rPr>
          <w:color w:val="222222"/>
          <w:szCs w:val="24"/>
          <w:shd w:val="clear" w:color="auto" w:fill="FFFFFF"/>
        </w:rPr>
      </w:pPr>
    </w:p>
    <w:p w14:paraId="08AF9E20" w14:textId="7ED5A87B" w:rsidR="00980595" w:rsidRDefault="00980595" w:rsidP="00980595">
      <w:pPr>
        <w:shd w:val="clear" w:color="auto" w:fill="FFFFFF"/>
      </w:pPr>
      <w:r>
        <w:rPr>
          <w:color w:val="222222"/>
          <w:szCs w:val="24"/>
          <w:shd w:val="clear" w:color="auto" w:fill="FFFFFF"/>
        </w:rPr>
        <w:t xml:space="preserve">This project is for necessary repairs to the roof and exterior damage for the main facility and training building at Bruce McCandless in Florence that was damaged in June 2024 from a hail storm that passed through Florence Colorado. The Department of Human Services/VCLC hired Amtech Solutions to complete a Roof Design Narrative that should be the basis for the design. Amtech will serve as the Owner’s roof </w:t>
      </w:r>
      <w:r>
        <w:rPr>
          <w:color w:val="222222"/>
          <w:szCs w:val="24"/>
          <w:shd w:val="clear" w:color="auto" w:fill="FFFFFF"/>
        </w:rPr>
        <w:lastRenderedPageBreak/>
        <w:t>consultant and will provide construction administration support services </w:t>
      </w:r>
      <w:r>
        <w:rPr>
          <w:b/>
          <w:bCs/>
        </w:rPr>
        <w:t>in support of the Owner/Agency consistent with the Contractor’s Agreement</w:t>
      </w:r>
      <w:r>
        <w:t>, including review of submittals for general conformance with the intent of the Roof Design Narrative, responses to technical RFIs, and periodic site observations with written reporting to the Owner.</w:t>
      </w:r>
    </w:p>
    <w:p w14:paraId="29947050" w14:textId="77777777" w:rsidR="00980595" w:rsidRPr="009F3BAB" w:rsidRDefault="00980595" w:rsidP="009F3BAB">
      <w:pPr>
        <w:pStyle w:val="BodyText"/>
        <w:jc w:val="both"/>
      </w:pPr>
    </w:p>
    <w:p w14:paraId="5E9DA8EA" w14:textId="77777777" w:rsidR="00DD7FAB" w:rsidRPr="009F3BAB" w:rsidRDefault="00DD7FAB" w:rsidP="009F3BAB">
      <w:pPr>
        <w:pStyle w:val="BodyText"/>
        <w:jc w:val="both"/>
      </w:pPr>
    </w:p>
    <w:p w14:paraId="1E0E91CA" w14:textId="4236054A" w:rsidR="00DD7FAB" w:rsidRPr="009F3BAB" w:rsidRDefault="00DD7FAB" w:rsidP="009F3BAB">
      <w:pPr>
        <w:pStyle w:val="BodyText"/>
        <w:jc w:val="both"/>
      </w:pPr>
      <w:r w:rsidRPr="009F3BAB">
        <w:t>Per C.R.S. §</w:t>
      </w:r>
      <w:r w:rsidR="009F3BAB">
        <w:t xml:space="preserve"> </w:t>
      </w:r>
      <w:r w:rsidRPr="009F3BAB">
        <w:t>38-26-106, if a contract amounts to $150,000 or more, the awarded contractor shall provide payment and performance bonds not less than 50% of the value of the contract. The costs associated with this bond are to be included in the contractor’s bid.</w:t>
      </w:r>
    </w:p>
    <w:p w14:paraId="0000001B" w14:textId="414C4E93" w:rsidR="00615F07" w:rsidRPr="009F3BAB" w:rsidRDefault="00615F07" w:rsidP="009F3BAB">
      <w:pPr>
        <w:shd w:val="clear" w:color="auto" w:fill="FFFFFF"/>
        <w:jc w:val="both"/>
        <w:rPr>
          <w:b/>
          <w:szCs w:val="24"/>
          <w:u w:val="single"/>
        </w:rPr>
      </w:pPr>
    </w:p>
    <w:p w14:paraId="0000001C" w14:textId="0997879F" w:rsidR="00615F07" w:rsidRPr="009F3BAB" w:rsidRDefault="00816C2C" w:rsidP="009F3BAB">
      <w:pPr>
        <w:pStyle w:val="Heading1"/>
        <w:jc w:val="both"/>
        <w:rPr>
          <w:szCs w:val="24"/>
        </w:rPr>
      </w:pPr>
      <w:r w:rsidRPr="009F3BAB">
        <w:rPr>
          <w:szCs w:val="24"/>
        </w:rPr>
        <w:t>MINIMUM REQUIREMENTS</w:t>
      </w:r>
    </w:p>
    <w:p w14:paraId="0000001D" w14:textId="77777777" w:rsidR="00615F07" w:rsidRPr="009F3BAB" w:rsidRDefault="00615F07" w:rsidP="009F3BAB">
      <w:pPr>
        <w:jc w:val="both"/>
        <w:rPr>
          <w:szCs w:val="24"/>
        </w:rPr>
      </w:pPr>
    </w:p>
    <w:p w14:paraId="0000001E" w14:textId="5DD7C6CB" w:rsidR="00615F07" w:rsidRPr="009F3BAB" w:rsidRDefault="00A30900" w:rsidP="009F3BAB">
      <w:pPr>
        <w:jc w:val="both"/>
        <w:rPr>
          <w:szCs w:val="24"/>
        </w:rPr>
      </w:pPr>
      <w:r w:rsidRPr="009F3BAB">
        <w:rPr>
          <w:szCs w:val="24"/>
        </w:rPr>
        <w:t xml:space="preserve">Notice is hereby given to all interested parties that all firms will be required to meet all minimum requirements to be considered for this project. Interested bidders should be prepared to show evidence of the following to be considered as qualified, as a minimum: </w:t>
      </w:r>
    </w:p>
    <w:p w14:paraId="012BA637" w14:textId="67BF48F0" w:rsidR="0076368D" w:rsidRPr="009F3BAB" w:rsidRDefault="0076368D" w:rsidP="009F3BAB">
      <w:pPr>
        <w:pStyle w:val="ListParagraph"/>
        <w:numPr>
          <w:ilvl w:val="0"/>
          <w:numId w:val="6"/>
        </w:numPr>
        <w:jc w:val="both"/>
        <w:rPr>
          <w:color w:val="auto"/>
        </w:rPr>
      </w:pPr>
      <w:r w:rsidRPr="009F3BAB">
        <w:rPr>
          <w:color w:val="auto"/>
        </w:rPr>
        <w:t>Not previously terminated by the State for non-performance on a State Buildings contract or procurement.</w:t>
      </w:r>
    </w:p>
    <w:p w14:paraId="3B60612B" w14:textId="12EBF53B" w:rsidR="00DD7FAB" w:rsidRPr="009F3BAB" w:rsidRDefault="00DD7FAB" w:rsidP="009F3BAB">
      <w:pPr>
        <w:pStyle w:val="ListParagraph"/>
        <w:numPr>
          <w:ilvl w:val="0"/>
          <w:numId w:val="6"/>
        </w:numPr>
        <w:jc w:val="both"/>
        <w:rPr>
          <w:color w:val="auto"/>
        </w:rPr>
      </w:pPr>
      <w:r w:rsidRPr="009F3BAB">
        <w:rPr>
          <w:color w:val="auto"/>
        </w:rPr>
        <w:t xml:space="preserve">The bidding contractor must have been in the same business, under the same name for the </w:t>
      </w:r>
      <w:r w:rsidR="00A30900" w:rsidRPr="009F3BAB">
        <w:rPr>
          <w:color w:val="auto"/>
        </w:rPr>
        <w:t>last t</w:t>
      </w:r>
      <w:r w:rsidRPr="009F3BAB">
        <w:rPr>
          <w:color w:val="auto"/>
        </w:rPr>
        <w:t>wo</w:t>
      </w:r>
      <w:r w:rsidR="00A30900" w:rsidRPr="009F3BAB">
        <w:rPr>
          <w:color w:val="auto"/>
        </w:rPr>
        <w:t xml:space="preserve"> (</w:t>
      </w:r>
      <w:r w:rsidRPr="009F3BAB">
        <w:rPr>
          <w:color w:val="auto"/>
        </w:rPr>
        <w:t>2</w:t>
      </w:r>
      <w:r w:rsidR="00A30900" w:rsidRPr="009F3BAB">
        <w:rPr>
          <w:color w:val="auto"/>
        </w:rPr>
        <w:t>) years</w:t>
      </w:r>
      <w:r w:rsidRPr="009F3BAB">
        <w:rPr>
          <w:color w:val="auto"/>
        </w:rPr>
        <w:t>.</w:t>
      </w:r>
    </w:p>
    <w:p w14:paraId="59B80611" w14:textId="540619A0" w:rsidR="00DD7FAB" w:rsidRPr="009F3BAB" w:rsidRDefault="00DD7FAB" w:rsidP="009F3BAB">
      <w:pPr>
        <w:pStyle w:val="ListParagraph"/>
        <w:jc w:val="both"/>
        <w:rPr>
          <w:color w:val="auto"/>
        </w:rPr>
      </w:pPr>
      <w:r w:rsidRPr="009F3BAB">
        <w:rPr>
          <w:color w:val="auto"/>
        </w:rPr>
        <w:t xml:space="preserve">Demonstrated specific contracting experience in projects of similar scope and complexity </w:t>
      </w:r>
      <w:r w:rsidR="00A30900" w:rsidRPr="009F3BAB">
        <w:rPr>
          <w:color w:val="auto"/>
        </w:rPr>
        <w:t xml:space="preserve">for at least two (2) projects each in excess of </w:t>
      </w:r>
      <w:r w:rsidR="00A30900" w:rsidRPr="009F3BAB">
        <w:rPr>
          <w:rStyle w:val="Instructions-TexttoinsertChar"/>
          <w:color w:val="auto"/>
        </w:rPr>
        <w:t xml:space="preserve">$ </w:t>
      </w:r>
      <w:r w:rsidR="00EE0070" w:rsidRPr="009F3BAB">
        <w:rPr>
          <w:rStyle w:val="Instructions-TexttoinsertChar"/>
          <w:color w:val="auto"/>
        </w:rPr>
        <w:t>750,000</w:t>
      </w:r>
      <w:r w:rsidR="00A30900" w:rsidRPr="009F3BAB">
        <w:rPr>
          <w:rStyle w:val="Instructions-TexttoinsertChar"/>
          <w:color w:val="auto"/>
        </w:rPr>
        <w:t xml:space="preserve"> (hard costs)</w:t>
      </w:r>
      <w:r w:rsidR="00A30900" w:rsidRPr="009F3BAB">
        <w:rPr>
          <w:color w:val="auto"/>
        </w:rPr>
        <w:t>, utilizing the expertise present in their Colorado Office; and</w:t>
      </w:r>
    </w:p>
    <w:p w14:paraId="0000002A" w14:textId="205AFF71" w:rsidR="00615F07" w:rsidRPr="009F3BAB" w:rsidRDefault="00A30900" w:rsidP="009F3BAB">
      <w:pPr>
        <w:pStyle w:val="ListParagraph"/>
        <w:jc w:val="both"/>
        <w:rPr>
          <w:color w:val="auto"/>
        </w:rPr>
      </w:pPr>
      <w:r w:rsidRPr="009F3BAB">
        <w:rPr>
          <w:color w:val="auto"/>
        </w:rPr>
        <w:t xml:space="preserve">Demonstrated bonding capability up to </w:t>
      </w:r>
      <w:r w:rsidRPr="009F3BAB">
        <w:rPr>
          <w:rStyle w:val="Instructions-TexttoinsertChar"/>
          <w:color w:val="auto"/>
        </w:rPr>
        <w:t xml:space="preserve">$ </w:t>
      </w:r>
      <w:r w:rsidR="00EE0070" w:rsidRPr="009F3BAB">
        <w:rPr>
          <w:rStyle w:val="Instructions-TexttoinsertChar"/>
          <w:color w:val="auto"/>
        </w:rPr>
        <w:t>1,000,000</w:t>
      </w:r>
      <w:r w:rsidRPr="009F3BAB">
        <w:rPr>
          <w:color w:val="auto"/>
        </w:rPr>
        <w:t xml:space="preserve"> for an individual project coincidentally with current and anticipated workloads; provide letter from surety that affirms this capacity.</w:t>
      </w:r>
    </w:p>
    <w:p w14:paraId="2126FB3A" w14:textId="421899CA" w:rsidR="0076368D" w:rsidRPr="009F3BAB" w:rsidRDefault="0076368D" w:rsidP="009F3BAB">
      <w:pPr>
        <w:pStyle w:val="ListParagraph"/>
        <w:jc w:val="both"/>
        <w:rPr>
          <w:color w:val="auto"/>
        </w:rPr>
      </w:pPr>
      <w:r w:rsidRPr="009F3BAB">
        <w:rPr>
          <w:color w:val="auto"/>
        </w:rPr>
        <w:t xml:space="preserve">Attended </w:t>
      </w:r>
      <w:r w:rsidRPr="009F3BAB">
        <w:rPr>
          <w:rStyle w:val="Instructions-TexttoinsertChar"/>
          <w:color w:val="auto"/>
        </w:rPr>
        <w:t>and signed in at the Mandatory Pre-Bid Conference</w:t>
      </w:r>
    </w:p>
    <w:p w14:paraId="0000002D" w14:textId="77777777" w:rsidR="00615F07" w:rsidRDefault="00A30900" w:rsidP="009F3BAB">
      <w:pPr>
        <w:pStyle w:val="BodyText"/>
        <w:jc w:val="both"/>
      </w:pPr>
      <w:r w:rsidRPr="009F3BAB">
        <w:t>Firms meeting the minimum requirements may obtain the bidding documents on the website accompanying this advertisement.</w:t>
      </w:r>
    </w:p>
    <w:p w14:paraId="72CFC26B" w14:textId="77777777" w:rsidR="007A0BE6" w:rsidRDefault="007A0BE6" w:rsidP="009F3BAB">
      <w:pPr>
        <w:pStyle w:val="BodyText"/>
        <w:jc w:val="both"/>
      </w:pPr>
    </w:p>
    <w:p w14:paraId="1293BC19" w14:textId="77777777" w:rsidR="007A0BE6" w:rsidRDefault="007A0BE6" w:rsidP="007A0BE6">
      <w:pPr>
        <w:pStyle w:val="BodyText"/>
      </w:pPr>
      <w:hyperlink r:id="rId10" w:history="1">
        <w:r w:rsidRPr="00EC5BDA">
          <w:rPr>
            <w:rStyle w:val="Hyperlink"/>
          </w:rPr>
          <w:t>https://drive.google.com/drive/folders/1e1BglQuEKTnIGbbnzAgf9A29pENPWl-o?usp=drive_link</w:t>
        </w:r>
      </w:hyperlink>
    </w:p>
    <w:p w14:paraId="27628672" w14:textId="77777777" w:rsidR="007A0BE6" w:rsidRDefault="007A0BE6" w:rsidP="009F3BAB">
      <w:pPr>
        <w:pStyle w:val="BodyText"/>
        <w:jc w:val="both"/>
      </w:pPr>
    </w:p>
    <w:p w14:paraId="48A3D1D0" w14:textId="77777777" w:rsidR="007A0BE6" w:rsidRDefault="007A0BE6" w:rsidP="009F3BAB">
      <w:pPr>
        <w:pStyle w:val="BodyText"/>
        <w:jc w:val="both"/>
      </w:pPr>
    </w:p>
    <w:p w14:paraId="4FB50462" w14:textId="77777777" w:rsidR="007A0BE6" w:rsidRDefault="007A0BE6" w:rsidP="009F3BAB">
      <w:pPr>
        <w:pStyle w:val="BodyText"/>
        <w:jc w:val="both"/>
      </w:pPr>
    </w:p>
    <w:p w14:paraId="6E760C0D" w14:textId="77777777" w:rsidR="007A0BE6" w:rsidRDefault="007A0BE6" w:rsidP="009F3BAB">
      <w:pPr>
        <w:pStyle w:val="BodyText"/>
        <w:jc w:val="both"/>
      </w:pPr>
    </w:p>
    <w:p w14:paraId="5FC26E37" w14:textId="77777777" w:rsidR="007A0BE6" w:rsidRDefault="007A0BE6" w:rsidP="009F3BAB">
      <w:pPr>
        <w:pStyle w:val="BodyText"/>
        <w:jc w:val="both"/>
      </w:pPr>
    </w:p>
    <w:p w14:paraId="410B25CC" w14:textId="77777777" w:rsidR="007A0BE6" w:rsidRDefault="007A0BE6" w:rsidP="009F3BAB">
      <w:pPr>
        <w:pStyle w:val="BodyText"/>
        <w:jc w:val="both"/>
      </w:pPr>
    </w:p>
    <w:p w14:paraId="63B5D993" w14:textId="77777777" w:rsidR="007A0BE6" w:rsidRDefault="007A0BE6" w:rsidP="009F3BAB">
      <w:pPr>
        <w:pStyle w:val="BodyText"/>
        <w:jc w:val="both"/>
      </w:pPr>
    </w:p>
    <w:p w14:paraId="470FF2DA" w14:textId="77777777" w:rsidR="003A00EF" w:rsidRPr="009F3BAB" w:rsidRDefault="003A00EF" w:rsidP="009F3BAB">
      <w:pPr>
        <w:pStyle w:val="BodyText"/>
        <w:jc w:val="both"/>
      </w:pPr>
    </w:p>
    <w:p w14:paraId="0000002E" w14:textId="77777777" w:rsidR="00615F07" w:rsidRPr="009F3BAB" w:rsidRDefault="00615F07" w:rsidP="009F3BAB">
      <w:pPr>
        <w:shd w:val="clear" w:color="auto" w:fill="FFFFFF"/>
        <w:jc w:val="both"/>
        <w:rPr>
          <w:b/>
          <w:szCs w:val="24"/>
          <w:u w:val="single"/>
        </w:rPr>
      </w:pPr>
    </w:p>
    <w:p w14:paraId="00000039" w14:textId="349411D8" w:rsidR="00615F07" w:rsidRPr="009F3BAB" w:rsidRDefault="007053DE" w:rsidP="009F3BAB">
      <w:pPr>
        <w:pStyle w:val="Heading1"/>
        <w:jc w:val="both"/>
        <w:rPr>
          <w:szCs w:val="24"/>
        </w:rPr>
      </w:pPr>
      <w:r w:rsidRPr="009F3BAB">
        <w:rPr>
          <w:rFonts w:eastAsia="Calibri" w:cs="Calibri"/>
          <w:szCs w:val="24"/>
        </w:rPr>
        <w:lastRenderedPageBreak/>
        <w:t>MANDATORY PRE-BID CONFERENCE AND</w:t>
      </w:r>
      <w:r w:rsidRPr="009F3BAB">
        <w:rPr>
          <w:rFonts w:eastAsia="Calibri" w:cs="Calibri"/>
          <w:spacing w:val="-10"/>
          <w:szCs w:val="24"/>
        </w:rPr>
        <w:t xml:space="preserve"> </w:t>
      </w:r>
      <w:r w:rsidRPr="009F3BAB">
        <w:rPr>
          <w:rFonts w:eastAsia="Calibri" w:cs="Calibri"/>
          <w:szCs w:val="24"/>
        </w:rPr>
        <w:t>SITE</w:t>
      </w:r>
      <w:r w:rsidRPr="009F3BAB">
        <w:rPr>
          <w:rFonts w:eastAsia="Calibri" w:cs="Calibri"/>
          <w:spacing w:val="-1"/>
          <w:szCs w:val="24"/>
        </w:rPr>
        <w:t xml:space="preserve"> </w:t>
      </w:r>
      <w:r w:rsidRPr="009F3BAB">
        <w:rPr>
          <w:rFonts w:eastAsia="Calibri" w:cs="Calibri"/>
          <w:szCs w:val="24"/>
        </w:rPr>
        <w:t xml:space="preserve">TOUR </w:t>
      </w:r>
    </w:p>
    <w:p w14:paraId="0000003A" w14:textId="77777777" w:rsidR="00615F07" w:rsidRPr="009F3BAB" w:rsidRDefault="00615F07" w:rsidP="009F3BAB">
      <w:pPr>
        <w:jc w:val="both"/>
        <w:rPr>
          <w:szCs w:val="24"/>
        </w:rPr>
      </w:pPr>
    </w:p>
    <w:p w14:paraId="0000003B" w14:textId="77777777" w:rsidR="00615F07" w:rsidRPr="009F3BAB" w:rsidRDefault="00A30900" w:rsidP="009F3BAB">
      <w:pPr>
        <w:jc w:val="both"/>
        <w:rPr>
          <w:szCs w:val="24"/>
        </w:rPr>
      </w:pPr>
      <w:r w:rsidRPr="009F3BAB">
        <w:rPr>
          <w:szCs w:val="24"/>
        </w:rPr>
        <w:t>A mandatory Pre-Bid Meeting will be held at:</w:t>
      </w:r>
    </w:p>
    <w:p w14:paraId="3D64519E" w14:textId="77777777" w:rsidR="007A28E9" w:rsidRPr="009F3BAB" w:rsidRDefault="007A28E9" w:rsidP="009F3BAB">
      <w:pPr>
        <w:jc w:val="both"/>
        <w:rPr>
          <w:szCs w:val="24"/>
        </w:rPr>
      </w:pPr>
    </w:p>
    <w:p w14:paraId="00000043" w14:textId="6FD33B91" w:rsidR="00615F07" w:rsidRPr="009F3BAB" w:rsidRDefault="007A28E9" w:rsidP="009F3BAB">
      <w:pPr>
        <w:pStyle w:val="ContactInformation"/>
        <w:tabs>
          <w:tab w:val="clear" w:pos="2880"/>
          <w:tab w:val="left" w:pos="3330"/>
        </w:tabs>
        <w:rPr>
          <w:b/>
          <w:color w:val="auto"/>
          <w:u w:val="single"/>
        </w:rPr>
      </w:pPr>
      <w:r w:rsidRPr="009F3BAB">
        <w:rPr>
          <w:color w:val="auto"/>
        </w:rPr>
        <w:t>Building Address:</w:t>
      </w:r>
      <w:r w:rsidRPr="009F3BAB">
        <w:rPr>
          <w:color w:val="auto"/>
        </w:rPr>
        <w:tab/>
      </w:r>
      <w:r w:rsidRPr="009F3BAB">
        <w:rPr>
          <w:color w:val="auto"/>
          <w:u w:val="single"/>
        </w:rPr>
        <w:t xml:space="preserve"> </w:t>
      </w:r>
      <w:r w:rsidR="007A0BE6">
        <w:rPr>
          <w:color w:val="auto"/>
          <w:u w:val="single"/>
        </w:rPr>
        <w:t xml:space="preserve">903 Moore Drive, </w:t>
      </w:r>
      <w:r w:rsidR="00475934" w:rsidRPr="009F3BAB">
        <w:rPr>
          <w:color w:val="auto"/>
          <w:u w:val="single"/>
        </w:rPr>
        <w:t>Florence, CO 81226</w:t>
      </w:r>
      <w:r w:rsidRPr="009F3BAB">
        <w:rPr>
          <w:color w:val="auto"/>
          <w:u w:val="single"/>
        </w:rPr>
        <w:tab/>
      </w:r>
      <w:r w:rsidRPr="009F3BAB">
        <w:rPr>
          <w:color w:val="auto"/>
        </w:rPr>
        <w:t xml:space="preserve"> Room:</w:t>
      </w:r>
      <w:r w:rsidRPr="009F3BAB">
        <w:rPr>
          <w:color w:val="auto"/>
        </w:rPr>
        <w:tab/>
      </w:r>
      <w:r w:rsidRPr="009F3BAB">
        <w:rPr>
          <w:color w:val="auto"/>
          <w:u w:val="single"/>
        </w:rPr>
        <w:t xml:space="preserve"> </w:t>
      </w:r>
      <w:r w:rsidR="00475934" w:rsidRPr="009F3BAB">
        <w:rPr>
          <w:color w:val="auto"/>
          <w:u w:val="single"/>
        </w:rPr>
        <w:t>Main Entrance</w:t>
      </w:r>
      <w:r w:rsidRPr="009F3BAB">
        <w:rPr>
          <w:color w:val="auto"/>
          <w:u w:val="single"/>
        </w:rPr>
        <w:tab/>
      </w:r>
      <w:r w:rsidRPr="009F3BAB">
        <w:rPr>
          <w:color w:val="auto"/>
        </w:rPr>
        <w:t xml:space="preserve"> Date/Time </w:t>
      </w:r>
      <w:r w:rsidRPr="009F3BAB">
        <w:rPr>
          <w:color w:val="auto"/>
        </w:rPr>
        <w:tab/>
      </w:r>
      <w:r w:rsidRPr="009F3BAB">
        <w:rPr>
          <w:color w:val="auto"/>
          <w:u w:val="single"/>
        </w:rPr>
        <w:t xml:space="preserve"> </w:t>
      </w:r>
      <w:r w:rsidR="00B20ED2" w:rsidRPr="009F3BAB">
        <w:rPr>
          <w:color w:val="auto"/>
          <w:u w:val="single"/>
        </w:rPr>
        <w:t xml:space="preserve">February </w:t>
      </w:r>
      <w:r w:rsidR="00543171">
        <w:rPr>
          <w:color w:val="auto"/>
          <w:u w:val="single"/>
        </w:rPr>
        <w:t>25</w:t>
      </w:r>
      <w:r w:rsidR="00475934" w:rsidRPr="009F3BAB">
        <w:rPr>
          <w:color w:val="auto"/>
          <w:u w:val="single"/>
        </w:rPr>
        <w:t>, 2026</w:t>
      </w:r>
      <w:r w:rsidR="00B24C8B" w:rsidRPr="009F3BAB">
        <w:rPr>
          <w:color w:val="auto"/>
          <w:u w:val="single"/>
        </w:rPr>
        <w:t xml:space="preserve"> 10</w:t>
      </w:r>
      <w:r w:rsidR="007A0BE6">
        <w:rPr>
          <w:color w:val="auto"/>
          <w:u w:val="single"/>
        </w:rPr>
        <w:t>:</w:t>
      </w:r>
      <w:r w:rsidR="00B24C8B" w:rsidRPr="009F3BAB">
        <w:rPr>
          <w:color w:val="auto"/>
          <w:u w:val="single"/>
        </w:rPr>
        <w:t>30am</w:t>
      </w:r>
      <w:r w:rsidRPr="009F3BAB">
        <w:rPr>
          <w:color w:val="auto"/>
          <w:u w:val="single"/>
        </w:rPr>
        <w:tab/>
      </w:r>
      <w:r w:rsidRPr="009F3BAB">
        <w:rPr>
          <w:color w:val="auto"/>
        </w:rPr>
        <w:t xml:space="preserve"> </w:t>
      </w:r>
    </w:p>
    <w:p w14:paraId="00000044" w14:textId="77777777" w:rsidR="00615F07" w:rsidRPr="009F3BAB" w:rsidRDefault="00615F07" w:rsidP="009F3BAB">
      <w:pPr>
        <w:shd w:val="clear" w:color="auto" w:fill="FFFFFF"/>
        <w:jc w:val="both"/>
        <w:rPr>
          <w:b/>
          <w:szCs w:val="24"/>
          <w:u w:val="single"/>
        </w:rPr>
      </w:pPr>
    </w:p>
    <w:p w14:paraId="00000045" w14:textId="7B89C139" w:rsidR="00615F07" w:rsidRPr="009F3BAB" w:rsidRDefault="001935F2" w:rsidP="009F3BAB">
      <w:pPr>
        <w:pStyle w:val="Heading1"/>
        <w:jc w:val="both"/>
        <w:rPr>
          <w:szCs w:val="24"/>
        </w:rPr>
      </w:pPr>
      <w:r w:rsidRPr="009F3BAB">
        <w:rPr>
          <w:szCs w:val="24"/>
        </w:rPr>
        <w:t>SCHEDULE</w:t>
      </w:r>
    </w:p>
    <w:p w14:paraId="00000046" w14:textId="77777777" w:rsidR="00615F07" w:rsidRPr="009F3BAB" w:rsidRDefault="00615F07" w:rsidP="009F3BAB">
      <w:pPr>
        <w:tabs>
          <w:tab w:val="left" w:pos="-2430"/>
          <w:tab w:val="left" w:pos="-2250"/>
          <w:tab w:val="left" w:pos="360"/>
        </w:tabs>
        <w:jc w:val="both"/>
        <w:rPr>
          <w:b/>
          <w:szCs w:val="24"/>
        </w:rPr>
      </w:pPr>
    </w:p>
    <w:p w14:paraId="172864DB" w14:textId="77777777" w:rsidR="001935F2" w:rsidRPr="009F3BAB" w:rsidRDefault="001935F2" w:rsidP="009F3BAB">
      <w:pPr>
        <w:tabs>
          <w:tab w:val="left" w:pos="-2430"/>
          <w:tab w:val="left" w:pos="-2250"/>
        </w:tabs>
        <w:ind w:left="720" w:hanging="720"/>
        <w:jc w:val="both"/>
        <w:rPr>
          <w:szCs w:val="24"/>
        </w:rPr>
      </w:pPr>
    </w:p>
    <w:p w14:paraId="00000048" w14:textId="0191F8D7" w:rsidR="00615F07" w:rsidRPr="009F3BAB" w:rsidRDefault="001935F2" w:rsidP="009F3BAB">
      <w:pPr>
        <w:pStyle w:val="BodyText"/>
        <w:jc w:val="both"/>
      </w:pPr>
      <w:r w:rsidRPr="009F3BAB">
        <w:t>The following is a tentative schedule of events for the Bid Submittal process and an outline of the schedule for the balance of the project. All dates are subject to change and changes in the schedule will be issued via addendum.</w:t>
      </w:r>
      <w:bookmarkStart w:id="6" w:name="_Hlk201578917"/>
    </w:p>
    <w:p w14:paraId="2BFC08F6" w14:textId="77777777" w:rsidR="001935F2" w:rsidRPr="00816C2C" w:rsidRDefault="001935F2" w:rsidP="001935F2">
      <w:pPr>
        <w:tabs>
          <w:tab w:val="left" w:pos="-2430"/>
          <w:tab w:val="left" w:pos="-2250"/>
        </w:tabs>
        <w:ind w:left="720" w:hanging="720"/>
        <w:rPr>
          <w:szCs w:val="24"/>
        </w:rPr>
      </w:pPr>
    </w:p>
    <w:p w14:paraId="493550CE" w14:textId="7D78A2DC" w:rsidR="001935F2" w:rsidRPr="009F3BAB" w:rsidRDefault="001935F2" w:rsidP="007A28E9">
      <w:pPr>
        <w:widowControl w:val="0"/>
        <w:tabs>
          <w:tab w:val="left" w:pos="5400"/>
          <w:tab w:val="left" w:pos="9339"/>
        </w:tabs>
        <w:autoSpaceDE w:val="0"/>
        <w:autoSpaceDN w:val="0"/>
        <w:spacing w:line="249" w:lineRule="auto"/>
        <w:jc w:val="both"/>
        <w:rPr>
          <w:rFonts w:eastAsia="Calibri" w:cs="Calibri"/>
          <w:szCs w:val="24"/>
        </w:rPr>
      </w:pPr>
      <w:r w:rsidRPr="009F3BAB">
        <w:rPr>
          <w:rFonts w:eastAsia="Calibri" w:cs="Calibri"/>
          <w:szCs w:val="24"/>
        </w:rPr>
        <w:t>Advertisement for</w:t>
      </w:r>
      <w:r w:rsidRPr="009F3BAB">
        <w:rPr>
          <w:rFonts w:eastAsia="Calibri" w:cs="Calibri"/>
          <w:spacing w:val="-4"/>
          <w:szCs w:val="24"/>
        </w:rPr>
        <w:t xml:space="preserve"> </w:t>
      </w:r>
      <w:r w:rsidRPr="009F3BAB">
        <w:rPr>
          <w:rFonts w:eastAsia="Calibri" w:cs="Calibri"/>
          <w:szCs w:val="24"/>
        </w:rPr>
        <w:t>Bids</w:t>
      </w:r>
      <w:r w:rsidRPr="009F3BAB">
        <w:rPr>
          <w:rFonts w:eastAsia="Calibri" w:cs="Calibri"/>
          <w:spacing w:val="-4"/>
          <w:szCs w:val="24"/>
        </w:rPr>
        <w:t xml:space="preserve"> </w:t>
      </w:r>
      <w:r w:rsidRPr="009F3BAB">
        <w:rPr>
          <w:rFonts w:eastAsia="Calibri" w:cs="Calibri"/>
          <w:szCs w:val="24"/>
        </w:rPr>
        <w:t>Issued</w:t>
      </w:r>
      <w:r w:rsidRPr="009F3BAB">
        <w:rPr>
          <w:rFonts w:eastAsia="Calibri" w:cs="Calibri"/>
          <w:szCs w:val="24"/>
        </w:rPr>
        <w:tab/>
      </w:r>
      <w:r w:rsidR="005D0C58" w:rsidRPr="009F3BAB">
        <w:rPr>
          <w:rFonts w:eastAsia="Calibri" w:cs="Calibri"/>
          <w:szCs w:val="24"/>
          <w:u w:val="single"/>
        </w:rPr>
        <w:t xml:space="preserve">February </w:t>
      </w:r>
      <w:r w:rsidR="00543171">
        <w:rPr>
          <w:rFonts w:eastAsia="Calibri" w:cs="Calibri"/>
          <w:szCs w:val="24"/>
          <w:u w:val="single"/>
        </w:rPr>
        <w:t>11</w:t>
      </w:r>
      <w:r w:rsidR="005D0C58" w:rsidRPr="009F3BAB">
        <w:rPr>
          <w:rFonts w:eastAsia="Calibri" w:cs="Calibri"/>
          <w:szCs w:val="24"/>
          <w:u w:val="single"/>
        </w:rPr>
        <w:t>, 2026</w:t>
      </w:r>
      <w:r w:rsidRPr="009F3BAB">
        <w:rPr>
          <w:rFonts w:eastAsia="Calibri" w:cs="Calibri"/>
          <w:szCs w:val="24"/>
          <w:u w:val="single"/>
        </w:rPr>
        <w:tab/>
      </w:r>
      <w:r w:rsidRPr="009F3BAB">
        <w:rPr>
          <w:rFonts w:eastAsia="Calibri" w:cs="Calibri"/>
          <w:szCs w:val="24"/>
        </w:rPr>
        <w:t xml:space="preserve"> </w:t>
      </w:r>
      <w:bookmarkStart w:id="7" w:name="_Hlk201581343"/>
      <w:r w:rsidRPr="009F3BAB">
        <w:rPr>
          <w:rFonts w:eastAsia="Calibri" w:cs="Calibri"/>
          <w:szCs w:val="24"/>
        </w:rPr>
        <w:t>Mandatory Pre-Bid Conference and</w:t>
      </w:r>
      <w:r w:rsidRPr="009F3BAB">
        <w:rPr>
          <w:rFonts w:eastAsia="Calibri" w:cs="Calibri"/>
          <w:spacing w:val="-10"/>
          <w:szCs w:val="24"/>
        </w:rPr>
        <w:t xml:space="preserve"> </w:t>
      </w:r>
      <w:r w:rsidRPr="009F3BAB">
        <w:rPr>
          <w:rFonts w:eastAsia="Calibri" w:cs="Calibri"/>
          <w:szCs w:val="24"/>
        </w:rPr>
        <w:t>Site</w:t>
      </w:r>
      <w:r w:rsidRPr="009F3BAB">
        <w:rPr>
          <w:rFonts w:eastAsia="Calibri" w:cs="Calibri"/>
          <w:spacing w:val="-1"/>
          <w:szCs w:val="24"/>
        </w:rPr>
        <w:t xml:space="preserve"> </w:t>
      </w:r>
      <w:r w:rsidRPr="009F3BAB">
        <w:rPr>
          <w:rFonts w:eastAsia="Calibri" w:cs="Calibri"/>
          <w:szCs w:val="24"/>
        </w:rPr>
        <w:t>Tour</w:t>
      </w:r>
      <w:bookmarkEnd w:id="7"/>
      <w:r w:rsidRPr="009F3BAB">
        <w:rPr>
          <w:rFonts w:eastAsia="Calibri" w:cs="Calibri"/>
          <w:szCs w:val="24"/>
        </w:rPr>
        <w:tab/>
      </w:r>
      <w:r w:rsidR="005D0C58" w:rsidRPr="009F3BAB">
        <w:rPr>
          <w:rFonts w:eastAsia="Calibri" w:cs="Calibri"/>
          <w:szCs w:val="24"/>
          <w:u w:val="single"/>
        </w:rPr>
        <w:t xml:space="preserve">February </w:t>
      </w:r>
      <w:r w:rsidR="00543171">
        <w:rPr>
          <w:rFonts w:eastAsia="Calibri" w:cs="Calibri"/>
          <w:szCs w:val="24"/>
          <w:u w:val="single"/>
        </w:rPr>
        <w:t>25</w:t>
      </w:r>
      <w:r w:rsidR="005D0C58" w:rsidRPr="009F3BAB">
        <w:rPr>
          <w:rFonts w:eastAsia="Calibri" w:cs="Calibri"/>
          <w:szCs w:val="24"/>
          <w:u w:val="single"/>
        </w:rPr>
        <w:t>, 2026</w:t>
      </w:r>
      <w:r w:rsidR="007A0BE6">
        <w:rPr>
          <w:rFonts w:eastAsia="Calibri" w:cs="Calibri"/>
          <w:szCs w:val="24"/>
          <w:u w:val="single"/>
        </w:rPr>
        <w:t xml:space="preserve"> </w:t>
      </w:r>
      <w:r w:rsidR="005D0C58">
        <w:rPr>
          <w:rFonts w:eastAsia="Calibri" w:cs="Calibri"/>
          <w:szCs w:val="24"/>
          <w:u w:val="single"/>
        </w:rPr>
        <w:t>10</w:t>
      </w:r>
      <w:r w:rsidR="007A0BE6">
        <w:rPr>
          <w:rFonts w:eastAsia="Calibri" w:cs="Calibri"/>
          <w:szCs w:val="24"/>
          <w:u w:val="single"/>
        </w:rPr>
        <w:t>:</w:t>
      </w:r>
      <w:r w:rsidR="005D0C58">
        <w:rPr>
          <w:rFonts w:eastAsia="Calibri" w:cs="Calibri"/>
          <w:szCs w:val="24"/>
          <w:u w:val="single"/>
        </w:rPr>
        <w:t>30am</w:t>
      </w:r>
      <w:r w:rsidRPr="009F3BAB">
        <w:rPr>
          <w:rFonts w:eastAsia="Calibri" w:cs="Calibri"/>
          <w:szCs w:val="24"/>
          <w:u w:val="single"/>
        </w:rPr>
        <w:tab/>
      </w:r>
      <w:r w:rsidRPr="009F3BAB">
        <w:rPr>
          <w:rFonts w:eastAsia="Calibri" w:cs="Calibri"/>
          <w:szCs w:val="24"/>
        </w:rPr>
        <w:t xml:space="preserve"> Request for Clarifications</w:t>
      </w:r>
      <w:r w:rsidRPr="009F3BAB">
        <w:rPr>
          <w:rFonts w:eastAsia="Calibri" w:cs="Calibri"/>
          <w:spacing w:val="-4"/>
          <w:szCs w:val="24"/>
        </w:rPr>
        <w:t xml:space="preserve"> </w:t>
      </w:r>
      <w:r w:rsidRPr="009F3BAB">
        <w:rPr>
          <w:rFonts w:eastAsia="Calibri" w:cs="Calibri"/>
          <w:szCs w:val="24"/>
        </w:rPr>
        <w:t>Due</w:t>
      </w:r>
      <w:r w:rsidRPr="009F3BAB">
        <w:rPr>
          <w:rFonts w:eastAsia="Calibri" w:cs="Calibri"/>
          <w:szCs w:val="24"/>
        </w:rPr>
        <w:tab/>
      </w:r>
      <w:r w:rsidR="00543171">
        <w:rPr>
          <w:rFonts w:eastAsia="Calibri" w:cs="Calibri"/>
          <w:szCs w:val="24"/>
          <w:u w:val="single"/>
        </w:rPr>
        <w:t>March 2</w:t>
      </w:r>
      <w:r w:rsidR="005D0C58" w:rsidRPr="009F3BAB">
        <w:rPr>
          <w:rFonts w:eastAsia="Calibri" w:cs="Calibri"/>
          <w:szCs w:val="24"/>
          <w:u w:val="single"/>
        </w:rPr>
        <w:t>, 2026</w:t>
      </w:r>
      <w:r w:rsidR="007A0BE6">
        <w:rPr>
          <w:rFonts w:eastAsia="Calibri" w:cs="Calibri"/>
          <w:szCs w:val="24"/>
          <w:u w:val="single"/>
        </w:rPr>
        <w:t xml:space="preserve">  </w:t>
      </w:r>
      <w:r w:rsidR="00543171">
        <w:rPr>
          <w:rFonts w:eastAsia="Calibri" w:cs="Calibri"/>
          <w:szCs w:val="24"/>
          <w:u w:val="single"/>
        </w:rPr>
        <w:t>10</w:t>
      </w:r>
      <w:r w:rsidR="007A0BE6">
        <w:rPr>
          <w:rFonts w:eastAsia="Calibri" w:cs="Calibri"/>
          <w:szCs w:val="24"/>
          <w:u w:val="single"/>
        </w:rPr>
        <w:t>:00</w:t>
      </w:r>
      <w:r w:rsidR="00543171">
        <w:rPr>
          <w:rFonts w:eastAsia="Calibri" w:cs="Calibri"/>
          <w:szCs w:val="24"/>
          <w:u w:val="single"/>
        </w:rPr>
        <w:t>a</w:t>
      </w:r>
      <w:r w:rsidR="007A0BE6">
        <w:rPr>
          <w:rFonts w:eastAsia="Calibri" w:cs="Calibri"/>
          <w:szCs w:val="24"/>
          <w:u w:val="single"/>
        </w:rPr>
        <w:t>m</w:t>
      </w:r>
      <w:r w:rsidRPr="009F3BAB">
        <w:rPr>
          <w:rFonts w:eastAsia="Calibri" w:cs="Calibri"/>
          <w:szCs w:val="24"/>
          <w:u w:val="single"/>
        </w:rPr>
        <w:tab/>
      </w:r>
      <w:r w:rsidRPr="009F3BAB">
        <w:rPr>
          <w:rFonts w:eastAsia="Calibri" w:cs="Calibri"/>
          <w:szCs w:val="24"/>
        </w:rPr>
        <w:t xml:space="preserve"> Final Addendum</w:t>
      </w:r>
      <w:r w:rsidRPr="009F3BAB">
        <w:rPr>
          <w:rFonts w:eastAsia="Calibri" w:cs="Calibri"/>
          <w:spacing w:val="-3"/>
          <w:szCs w:val="24"/>
        </w:rPr>
        <w:t xml:space="preserve"> </w:t>
      </w:r>
      <w:r w:rsidRPr="009F3BAB">
        <w:rPr>
          <w:rFonts w:eastAsia="Calibri" w:cs="Calibri"/>
          <w:szCs w:val="24"/>
        </w:rPr>
        <w:t>Issued</w:t>
      </w:r>
      <w:r w:rsidRPr="009F3BAB">
        <w:rPr>
          <w:rFonts w:eastAsia="Calibri" w:cs="Calibri"/>
          <w:spacing w:val="-2"/>
          <w:szCs w:val="24"/>
        </w:rPr>
        <w:t xml:space="preserve"> </w:t>
      </w:r>
      <w:r w:rsidRPr="009F3BAB">
        <w:rPr>
          <w:rFonts w:eastAsia="Calibri" w:cs="Calibri"/>
          <w:szCs w:val="24"/>
        </w:rPr>
        <w:t>(anticipated)</w:t>
      </w:r>
      <w:r w:rsidRPr="009F3BAB">
        <w:rPr>
          <w:rFonts w:eastAsia="Calibri" w:cs="Calibri"/>
          <w:szCs w:val="24"/>
        </w:rPr>
        <w:tab/>
      </w:r>
      <w:r w:rsidR="00543171">
        <w:rPr>
          <w:rFonts w:eastAsia="Calibri" w:cs="Calibri"/>
          <w:szCs w:val="24"/>
          <w:u w:val="single"/>
        </w:rPr>
        <w:t>March 5</w:t>
      </w:r>
      <w:r w:rsidR="005D0C58" w:rsidRPr="009F3BAB">
        <w:rPr>
          <w:rFonts w:eastAsia="Calibri" w:cs="Calibri"/>
          <w:szCs w:val="24"/>
          <w:u w:val="single"/>
        </w:rPr>
        <w:t>,2026</w:t>
      </w:r>
      <w:r w:rsidR="005D0C58">
        <w:rPr>
          <w:rFonts w:eastAsia="Calibri" w:cs="Calibri"/>
          <w:szCs w:val="24"/>
          <w:u w:val="single"/>
        </w:rPr>
        <w:t xml:space="preserve">  </w:t>
      </w:r>
      <w:r w:rsidRPr="009F3BAB">
        <w:rPr>
          <w:rFonts w:eastAsia="Calibri" w:cs="Calibri"/>
          <w:szCs w:val="24"/>
          <w:u w:val="single"/>
        </w:rPr>
        <w:tab/>
      </w:r>
      <w:r w:rsidRPr="009F3BAB">
        <w:rPr>
          <w:rFonts w:eastAsia="Calibri" w:cs="Calibri"/>
          <w:szCs w:val="24"/>
        </w:rPr>
        <w:t xml:space="preserve"> Bid</w:t>
      </w:r>
      <w:r w:rsidRPr="009F3BAB">
        <w:rPr>
          <w:rFonts w:eastAsia="Calibri" w:cs="Calibri"/>
          <w:spacing w:val="-3"/>
          <w:szCs w:val="24"/>
        </w:rPr>
        <w:t xml:space="preserve"> </w:t>
      </w:r>
      <w:r w:rsidRPr="009F3BAB">
        <w:rPr>
          <w:rFonts w:eastAsia="Calibri" w:cs="Calibri"/>
          <w:szCs w:val="24"/>
        </w:rPr>
        <w:t>Submittals</w:t>
      </w:r>
      <w:r w:rsidRPr="009F3BAB">
        <w:rPr>
          <w:rFonts w:eastAsia="Calibri" w:cs="Calibri"/>
          <w:spacing w:val="-1"/>
          <w:szCs w:val="24"/>
        </w:rPr>
        <w:t xml:space="preserve"> </w:t>
      </w:r>
      <w:r w:rsidRPr="009F3BAB">
        <w:rPr>
          <w:rFonts w:eastAsia="Calibri" w:cs="Calibri"/>
          <w:szCs w:val="24"/>
        </w:rPr>
        <w:t>Due</w:t>
      </w:r>
      <w:r w:rsidR="007A28E9" w:rsidRPr="009F3BAB">
        <w:rPr>
          <w:rFonts w:eastAsia="Calibri" w:cs="Calibri"/>
          <w:szCs w:val="24"/>
        </w:rPr>
        <w:t xml:space="preserve"> (date and Time)</w:t>
      </w:r>
      <w:r w:rsidRPr="009F3BAB">
        <w:rPr>
          <w:rFonts w:eastAsia="Calibri" w:cs="Calibri"/>
          <w:szCs w:val="24"/>
        </w:rPr>
        <w:tab/>
      </w:r>
      <w:r w:rsidR="00543171">
        <w:rPr>
          <w:rFonts w:eastAsia="Calibri" w:cs="Calibri"/>
          <w:szCs w:val="24"/>
          <w:u w:val="single"/>
        </w:rPr>
        <w:t>March 11</w:t>
      </w:r>
      <w:r w:rsidR="007A0BE6">
        <w:rPr>
          <w:rFonts w:eastAsia="Calibri" w:cs="Calibri"/>
          <w:szCs w:val="24"/>
          <w:u w:val="single"/>
        </w:rPr>
        <w:t xml:space="preserve">, 2026  </w:t>
      </w:r>
      <w:r w:rsidR="005D0C58">
        <w:rPr>
          <w:rFonts w:eastAsia="Calibri" w:cs="Calibri"/>
          <w:szCs w:val="24"/>
          <w:u w:val="single"/>
        </w:rPr>
        <w:t>1</w:t>
      </w:r>
      <w:r w:rsidR="007A0BE6">
        <w:rPr>
          <w:rFonts w:eastAsia="Calibri" w:cs="Calibri"/>
          <w:szCs w:val="24"/>
          <w:u w:val="single"/>
        </w:rPr>
        <w:t>:00</w:t>
      </w:r>
      <w:r w:rsidR="005D0C58">
        <w:rPr>
          <w:rFonts w:eastAsia="Calibri" w:cs="Calibri"/>
          <w:szCs w:val="24"/>
          <w:u w:val="single"/>
        </w:rPr>
        <w:t>pm</w:t>
      </w:r>
      <w:r w:rsidRPr="009F3BAB">
        <w:rPr>
          <w:rFonts w:eastAsia="Calibri" w:cs="Calibri"/>
          <w:szCs w:val="24"/>
          <w:u w:val="single"/>
        </w:rPr>
        <w:tab/>
      </w:r>
    </w:p>
    <w:p w14:paraId="233957A8" w14:textId="33F9D583" w:rsidR="007A28E9" w:rsidRPr="009F3BAB" w:rsidRDefault="001935F2" w:rsidP="007A28E9">
      <w:pPr>
        <w:widowControl w:val="0"/>
        <w:tabs>
          <w:tab w:val="left" w:pos="5400"/>
          <w:tab w:val="left" w:pos="9360"/>
        </w:tabs>
        <w:autoSpaceDE w:val="0"/>
        <w:autoSpaceDN w:val="0"/>
        <w:spacing w:line="249" w:lineRule="auto"/>
        <w:jc w:val="both"/>
        <w:rPr>
          <w:rFonts w:eastAsia="Calibri" w:cs="Calibri"/>
          <w:szCs w:val="24"/>
        </w:rPr>
      </w:pPr>
      <w:r w:rsidRPr="009F3BAB">
        <w:rPr>
          <w:rFonts w:eastAsia="Calibri" w:cs="Calibri"/>
          <w:szCs w:val="24"/>
        </w:rPr>
        <w:t>Public</w:t>
      </w:r>
      <w:r w:rsidRPr="009F3BAB">
        <w:rPr>
          <w:rFonts w:eastAsia="Calibri" w:cs="Calibri"/>
          <w:spacing w:val="-1"/>
          <w:szCs w:val="24"/>
        </w:rPr>
        <w:t xml:space="preserve"> </w:t>
      </w:r>
      <w:r w:rsidRPr="009F3BAB">
        <w:rPr>
          <w:rFonts w:eastAsia="Calibri" w:cs="Calibri"/>
          <w:szCs w:val="24"/>
        </w:rPr>
        <w:t>Bid</w:t>
      </w:r>
      <w:r w:rsidRPr="009F3BAB">
        <w:rPr>
          <w:rFonts w:eastAsia="Calibri" w:cs="Calibri"/>
          <w:spacing w:val="-1"/>
          <w:szCs w:val="24"/>
        </w:rPr>
        <w:t xml:space="preserve"> </w:t>
      </w:r>
      <w:r w:rsidRPr="009F3BAB">
        <w:rPr>
          <w:rFonts w:eastAsia="Calibri" w:cs="Calibri"/>
          <w:szCs w:val="24"/>
        </w:rPr>
        <w:t>Opening</w:t>
      </w:r>
      <w:r w:rsidRPr="009F3BAB">
        <w:rPr>
          <w:rFonts w:eastAsia="Calibri" w:cs="Calibri"/>
          <w:szCs w:val="24"/>
        </w:rPr>
        <w:tab/>
      </w:r>
      <w:r w:rsidR="00543171">
        <w:rPr>
          <w:rFonts w:eastAsia="Calibri" w:cs="Calibri"/>
          <w:szCs w:val="24"/>
          <w:u w:val="single"/>
        </w:rPr>
        <w:t>March</w:t>
      </w:r>
      <w:r w:rsidR="00EE3CDE" w:rsidRPr="009F3BAB">
        <w:rPr>
          <w:rFonts w:eastAsia="Calibri" w:cs="Calibri"/>
          <w:szCs w:val="24"/>
          <w:u w:val="single"/>
        </w:rPr>
        <w:t xml:space="preserve"> </w:t>
      </w:r>
      <w:r w:rsidR="00543171">
        <w:rPr>
          <w:rFonts w:eastAsia="Calibri" w:cs="Calibri"/>
          <w:szCs w:val="24"/>
          <w:u w:val="single"/>
        </w:rPr>
        <w:t>11</w:t>
      </w:r>
      <w:r w:rsidR="0022711D" w:rsidRPr="009F3BAB">
        <w:rPr>
          <w:rFonts w:eastAsia="Calibri" w:cs="Calibri"/>
          <w:szCs w:val="24"/>
          <w:u w:val="single"/>
        </w:rPr>
        <w:t>, 2026</w:t>
      </w:r>
      <w:r w:rsidR="007A0BE6">
        <w:rPr>
          <w:rFonts w:eastAsia="Calibri" w:cs="Calibri"/>
          <w:szCs w:val="24"/>
          <w:u w:val="single"/>
        </w:rPr>
        <w:t xml:space="preserve">  </w:t>
      </w:r>
      <w:r w:rsidR="00B32D11" w:rsidRPr="009F3BAB">
        <w:rPr>
          <w:rFonts w:eastAsia="Calibri" w:cs="Calibri"/>
          <w:szCs w:val="24"/>
          <w:u w:val="single"/>
        </w:rPr>
        <w:t xml:space="preserve"> 2</w:t>
      </w:r>
      <w:r w:rsidR="007A0BE6">
        <w:rPr>
          <w:rFonts w:eastAsia="Calibri" w:cs="Calibri"/>
          <w:szCs w:val="24"/>
          <w:u w:val="single"/>
        </w:rPr>
        <w:t>:00</w:t>
      </w:r>
      <w:r w:rsidR="00B32D11" w:rsidRPr="009F3BAB">
        <w:rPr>
          <w:rFonts w:eastAsia="Calibri" w:cs="Calibri"/>
          <w:szCs w:val="24"/>
          <w:u w:val="single"/>
        </w:rPr>
        <w:t>pm</w:t>
      </w:r>
      <w:r w:rsidRPr="009F3BAB">
        <w:rPr>
          <w:rFonts w:eastAsia="Calibri" w:cs="Calibri"/>
          <w:szCs w:val="24"/>
          <w:u w:val="single"/>
        </w:rPr>
        <w:tab/>
      </w:r>
      <w:r w:rsidRPr="009F3BAB">
        <w:rPr>
          <w:rFonts w:eastAsia="Calibri" w:cs="Calibri"/>
          <w:szCs w:val="24"/>
        </w:rPr>
        <w:t xml:space="preserve"> </w:t>
      </w:r>
    </w:p>
    <w:p w14:paraId="004B7A68" w14:textId="543DD93E" w:rsidR="007A28E9" w:rsidRPr="009F3BAB" w:rsidRDefault="001935F2" w:rsidP="007A28E9">
      <w:pPr>
        <w:widowControl w:val="0"/>
        <w:tabs>
          <w:tab w:val="left" w:pos="5400"/>
          <w:tab w:val="left" w:pos="9360"/>
        </w:tabs>
        <w:autoSpaceDE w:val="0"/>
        <w:autoSpaceDN w:val="0"/>
        <w:spacing w:line="249" w:lineRule="auto"/>
        <w:jc w:val="both"/>
        <w:rPr>
          <w:rFonts w:eastAsia="Calibri" w:cs="Calibri"/>
          <w:szCs w:val="24"/>
        </w:rPr>
      </w:pPr>
      <w:r w:rsidRPr="009F3BAB">
        <w:rPr>
          <w:rFonts w:eastAsia="Calibri" w:cs="Calibri"/>
          <w:szCs w:val="24"/>
        </w:rPr>
        <w:t>Award Intent</w:t>
      </w:r>
      <w:r w:rsidRPr="009F3BAB">
        <w:rPr>
          <w:rFonts w:eastAsia="Calibri" w:cs="Calibri"/>
          <w:spacing w:val="-5"/>
          <w:szCs w:val="24"/>
        </w:rPr>
        <w:t xml:space="preserve"> </w:t>
      </w:r>
      <w:r w:rsidRPr="009F3BAB">
        <w:rPr>
          <w:rFonts w:eastAsia="Calibri" w:cs="Calibri"/>
          <w:szCs w:val="24"/>
        </w:rPr>
        <w:t>Notification</w:t>
      </w:r>
      <w:r w:rsidRPr="009F3BAB">
        <w:rPr>
          <w:rFonts w:eastAsia="Calibri" w:cs="Calibri"/>
          <w:spacing w:val="-5"/>
          <w:szCs w:val="24"/>
        </w:rPr>
        <w:t xml:space="preserve"> </w:t>
      </w:r>
      <w:r w:rsidRPr="009F3BAB">
        <w:rPr>
          <w:rFonts w:eastAsia="Calibri" w:cs="Calibri"/>
          <w:szCs w:val="24"/>
        </w:rPr>
        <w:t>(anticipated)</w:t>
      </w:r>
      <w:r w:rsidRPr="009F3BAB">
        <w:rPr>
          <w:rFonts w:eastAsia="Calibri" w:cs="Calibri"/>
          <w:szCs w:val="24"/>
        </w:rPr>
        <w:tab/>
      </w:r>
      <w:r w:rsidR="005D0C58">
        <w:rPr>
          <w:rFonts w:eastAsia="Calibri" w:cs="Calibri"/>
          <w:szCs w:val="24"/>
          <w:u w:val="single"/>
        </w:rPr>
        <w:t xml:space="preserve">March </w:t>
      </w:r>
      <w:r w:rsidR="00543171">
        <w:rPr>
          <w:rFonts w:eastAsia="Calibri" w:cs="Calibri"/>
          <w:szCs w:val="24"/>
          <w:u w:val="single"/>
        </w:rPr>
        <w:t>16</w:t>
      </w:r>
      <w:r w:rsidR="0022711D" w:rsidRPr="009F3BAB">
        <w:rPr>
          <w:rFonts w:eastAsia="Calibri" w:cs="Calibri"/>
          <w:szCs w:val="24"/>
          <w:u w:val="single"/>
        </w:rPr>
        <w:t>, 2026</w:t>
      </w:r>
      <w:r w:rsidRPr="009F3BAB">
        <w:rPr>
          <w:rFonts w:eastAsia="Calibri" w:cs="Calibri"/>
          <w:szCs w:val="24"/>
          <w:u w:val="single"/>
        </w:rPr>
        <w:tab/>
      </w:r>
    </w:p>
    <w:p w14:paraId="1D69BBCA" w14:textId="4E175118" w:rsidR="001935F2" w:rsidRPr="009F3BAB" w:rsidRDefault="001935F2" w:rsidP="007A28E9">
      <w:pPr>
        <w:widowControl w:val="0"/>
        <w:tabs>
          <w:tab w:val="left" w:pos="5400"/>
          <w:tab w:val="left" w:pos="9360"/>
        </w:tabs>
        <w:autoSpaceDE w:val="0"/>
        <w:autoSpaceDN w:val="0"/>
        <w:spacing w:line="249" w:lineRule="auto"/>
        <w:jc w:val="both"/>
        <w:rPr>
          <w:rFonts w:eastAsia="Calibri" w:cs="Calibri"/>
          <w:szCs w:val="24"/>
        </w:rPr>
      </w:pPr>
      <w:r w:rsidRPr="009F3BAB">
        <w:rPr>
          <w:rFonts w:eastAsia="Calibri" w:cs="Calibri"/>
          <w:szCs w:val="24"/>
        </w:rPr>
        <w:t>Contracting</w:t>
      </w:r>
      <w:r w:rsidRPr="009F3BAB">
        <w:rPr>
          <w:rFonts w:eastAsia="Calibri" w:cs="Calibri"/>
          <w:szCs w:val="24"/>
        </w:rPr>
        <w:tab/>
      </w:r>
      <w:r w:rsidR="00543171">
        <w:rPr>
          <w:rFonts w:eastAsia="Calibri" w:cs="Calibri"/>
          <w:szCs w:val="24"/>
        </w:rPr>
        <w:t>March/</w:t>
      </w:r>
      <w:r w:rsidR="00543171">
        <w:rPr>
          <w:rFonts w:eastAsia="Calibri" w:cs="Calibri"/>
          <w:szCs w:val="24"/>
          <w:u w:val="single"/>
        </w:rPr>
        <w:t>April</w:t>
      </w:r>
      <w:r w:rsidR="0022711D" w:rsidRPr="009F3BAB">
        <w:rPr>
          <w:rFonts w:eastAsia="Calibri" w:cs="Calibri"/>
          <w:szCs w:val="24"/>
          <w:u w:val="single"/>
        </w:rPr>
        <w:t xml:space="preserve"> 2026</w:t>
      </w:r>
      <w:r w:rsidRPr="009F3BAB">
        <w:rPr>
          <w:rFonts w:eastAsia="Calibri" w:cs="Calibri"/>
          <w:szCs w:val="24"/>
          <w:u w:val="single"/>
        </w:rPr>
        <w:tab/>
      </w:r>
    </w:p>
    <w:p w14:paraId="7C55FCC3" w14:textId="1E262CCD" w:rsidR="001935F2" w:rsidRPr="009F3BAB" w:rsidRDefault="001935F2" w:rsidP="007A28E9">
      <w:pPr>
        <w:widowControl w:val="0"/>
        <w:tabs>
          <w:tab w:val="left" w:pos="5400"/>
          <w:tab w:val="left" w:pos="9360"/>
        </w:tabs>
        <w:autoSpaceDE w:val="0"/>
        <w:autoSpaceDN w:val="0"/>
        <w:spacing w:line="266" w:lineRule="exact"/>
        <w:jc w:val="both"/>
        <w:rPr>
          <w:rFonts w:eastAsia="Calibri" w:cs="Calibri"/>
          <w:szCs w:val="24"/>
        </w:rPr>
      </w:pPr>
      <w:r w:rsidRPr="009F3BAB">
        <w:rPr>
          <w:rFonts w:eastAsia="Calibri" w:cs="Calibri"/>
          <w:szCs w:val="24"/>
        </w:rPr>
        <w:t>Contract</w:t>
      </w:r>
      <w:r w:rsidRPr="009F3BAB">
        <w:rPr>
          <w:rFonts w:eastAsia="Calibri" w:cs="Calibri"/>
          <w:spacing w:val="-2"/>
          <w:szCs w:val="24"/>
        </w:rPr>
        <w:t xml:space="preserve"> </w:t>
      </w:r>
      <w:r w:rsidRPr="009F3BAB">
        <w:rPr>
          <w:rFonts w:eastAsia="Calibri" w:cs="Calibri"/>
          <w:szCs w:val="24"/>
        </w:rPr>
        <w:t>Approval</w:t>
      </w:r>
      <w:r w:rsidRPr="009F3BAB">
        <w:rPr>
          <w:rFonts w:eastAsia="Calibri" w:cs="Calibri"/>
          <w:spacing w:val="-3"/>
          <w:szCs w:val="24"/>
        </w:rPr>
        <w:t xml:space="preserve"> </w:t>
      </w:r>
      <w:r w:rsidRPr="009F3BAB">
        <w:rPr>
          <w:rFonts w:eastAsia="Calibri" w:cs="Calibri"/>
          <w:szCs w:val="24"/>
        </w:rPr>
        <w:t>(anticipated)</w:t>
      </w:r>
      <w:r w:rsidRPr="009F3BAB">
        <w:rPr>
          <w:rFonts w:eastAsia="Calibri" w:cs="Calibri"/>
          <w:szCs w:val="24"/>
        </w:rPr>
        <w:tab/>
      </w:r>
      <w:r w:rsidR="00543171">
        <w:rPr>
          <w:rFonts w:eastAsia="Calibri" w:cs="Calibri"/>
          <w:szCs w:val="24"/>
          <w:u w:val="single"/>
        </w:rPr>
        <w:t>April</w:t>
      </w:r>
      <w:r w:rsidR="0022711D" w:rsidRPr="009F3BAB">
        <w:rPr>
          <w:rFonts w:eastAsia="Calibri" w:cs="Calibri"/>
          <w:szCs w:val="24"/>
          <w:u w:val="single"/>
        </w:rPr>
        <w:t xml:space="preserve"> 2026</w:t>
      </w:r>
      <w:r w:rsidRPr="009F3BAB">
        <w:rPr>
          <w:rFonts w:eastAsia="Calibri" w:cs="Calibri"/>
          <w:szCs w:val="24"/>
          <w:u w:val="single"/>
        </w:rPr>
        <w:tab/>
      </w:r>
    </w:p>
    <w:p w14:paraId="09CEB084" w14:textId="05BDB994" w:rsidR="001935F2" w:rsidRPr="009F3BAB" w:rsidRDefault="001935F2" w:rsidP="007A28E9">
      <w:pPr>
        <w:widowControl w:val="0"/>
        <w:tabs>
          <w:tab w:val="left" w:pos="5400"/>
          <w:tab w:val="left" w:pos="9360"/>
        </w:tabs>
        <w:autoSpaceDE w:val="0"/>
        <w:autoSpaceDN w:val="0"/>
        <w:spacing w:before="5"/>
        <w:jc w:val="both"/>
        <w:rPr>
          <w:rFonts w:eastAsia="Calibri" w:cs="Calibri"/>
          <w:szCs w:val="24"/>
        </w:rPr>
      </w:pPr>
      <w:r w:rsidRPr="009F3BAB">
        <w:rPr>
          <w:rFonts w:eastAsia="Calibri" w:cs="Calibri"/>
          <w:szCs w:val="24"/>
        </w:rPr>
        <w:t>Anticipated</w:t>
      </w:r>
      <w:r w:rsidRPr="009F3BAB">
        <w:rPr>
          <w:rFonts w:eastAsia="Calibri" w:cs="Calibri"/>
          <w:spacing w:val="-3"/>
          <w:szCs w:val="24"/>
        </w:rPr>
        <w:t xml:space="preserve"> </w:t>
      </w:r>
      <w:r w:rsidRPr="009F3BAB">
        <w:rPr>
          <w:rFonts w:eastAsia="Calibri" w:cs="Calibri"/>
          <w:szCs w:val="24"/>
        </w:rPr>
        <w:t>Construction</w:t>
      </w:r>
      <w:r w:rsidRPr="009F3BAB">
        <w:rPr>
          <w:rFonts w:eastAsia="Calibri" w:cs="Calibri"/>
          <w:spacing w:val="-2"/>
          <w:szCs w:val="24"/>
        </w:rPr>
        <w:t xml:space="preserve"> </w:t>
      </w:r>
      <w:r w:rsidRPr="009F3BAB">
        <w:rPr>
          <w:rFonts w:eastAsia="Calibri" w:cs="Calibri"/>
          <w:szCs w:val="24"/>
        </w:rPr>
        <w:t>Start</w:t>
      </w:r>
      <w:r w:rsidRPr="009F3BAB">
        <w:rPr>
          <w:rFonts w:eastAsia="Calibri" w:cs="Calibri"/>
          <w:szCs w:val="24"/>
        </w:rPr>
        <w:tab/>
      </w:r>
      <w:r w:rsidR="0022711D" w:rsidRPr="009F3BAB">
        <w:rPr>
          <w:rFonts w:eastAsia="Calibri" w:cs="Calibri"/>
          <w:szCs w:val="24"/>
          <w:u w:val="single"/>
        </w:rPr>
        <w:t>April</w:t>
      </w:r>
      <w:r w:rsidR="008A3F40" w:rsidRPr="009F3BAB">
        <w:rPr>
          <w:rFonts w:eastAsia="Calibri" w:cs="Calibri"/>
          <w:szCs w:val="24"/>
          <w:u w:val="single"/>
        </w:rPr>
        <w:t xml:space="preserve"> </w:t>
      </w:r>
      <w:r w:rsidR="0022711D" w:rsidRPr="009F3BAB">
        <w:rPr>
          <w:rFonts w:eastAsia="Calibri" w:cs="Calibri"/>
          <w:szCs w:val="24"/>
          <w:u w:val="single"/>
        </w:rPr>
        <w:t>2026</w:t>
      </w:r>
      <w:r w:rsidRPr="009F3BAB">
        <w:rPr>
          <w:rFonts w:eastAsia="Calibri" w:cs="Calibri"/>
          <w:szCs w:val="24"/>
          <w:u w:val="single"/>
        </w:rPr>
        <w:tab/>
      </w:r>
    </w:p>
    <w:p w14:paraId="59566C2D" w14:textId="57EBF066" w:rsidR="001935F2" w:rsidRPr="009F3BAB" w:rsidRDefault="001935F2" w:rsidP="007A28E9">
      <w:pPr>
        <w:widowControl w:val="0"/>
        <w:tabs>
          <w:tab w:val="left" w:pos="5400"/>
          <w:tab w:val="left" w:pos="9360"/>
        </w:tabs>
        <w:autoSpaceDE w:val="0"/>
        <w:autoSpaceDN w:val="0"/>
        <w:spacing w:before="10"/>
        <w:jc w:val="both"/>
        <w:rPr>
          <w:rFonts w:eastAsia="Calibri" w:cs="Calibri"/>
          <w:szCs w:val="24"/>
        </w:rPr>
      </w:pPr>
      <w:r w:rsidRPr="009F3BAB">
        <w:rPr>
          <w:rFonts w:eastAsia="Calibri" w:cs="Calibri"/>
          <w:szCs w:val="24"/>
        </w:rPr>
        <w:t>Anticipated</w:t>
      </w:r>
      <w:r w:rsidRPr="009F3BAB">
        <w:rPr>
          <w:rFonts w:eastAsia="Calibri" w:cs="Calibri"/>
          <w:spacing w:val="-3"/>
          <w:szCs w:val="24"/>
        </w:rPr>
        <w:t xml:space="preserve"> </w:t>
      </w:r>
      <w:r w:rsidRPr="009F3BAB">
        <w:rPr>
          <w:rFonts w:eastAsia="Calibri" w:cs="Calibri"/>
          <w:szCs w:val="24"/>
        </w:rPr>
        <w:t>Construction</w:t>
      </w:r>
      <w:r w:rsidRPr="009F3BAB">
        <w:rPr>
          <w:rFonts w:eastAsia="Calibri" w:cs="Calibri"/>
          <w:spacing w:val="-3"/>
          <w:szCs w:val="24"/>
        </w:rPr>
        <w:t xml:space="preserve"> </w:t>
      </w:r>
      <w:r w:rsidRPr="009F3BAB">
        <w:rPr>
          <w:rFonts w:eastAsia="Calibri" w:cs="Calibri"/>
          <w:szCs w:val="24"/>
        </w:rPr>
        <w:t>Finish</w:t>
      </w:r>
      <w:r w:rsidRPr="009F3BAB">
        <w:rPr>
          <w:rFonts w:eastAsia="Calibri" w:cs="Calibri"/>
          <w:szCs w:val="24"/>
        </w:rPr>
        <w:tab/>
      </w:r>
      <w:r w:rsidR="0022711D" w:rsidRPr="009F3BAB">
        <w:rPr>
          <w:rFonts w:eastAsia="Calibri" w:cs="Calibri"/>
          <w:szCs w:val="24"/>
          <w:u w:val="single"/>
        </w:rPr>
        <w:t>May 2026</w:t>
      </w:r>
      <w:r w:rsidRPr="009F3BAB">
        <w:rPr>
          <w:rFonts w:eastAsia="Calibri" w:cs="Calibri"/>
          <w:szCs w:val="24"/>
          <w:u w:val="single"/>
        </w:rPr>
        <w:tab/>
      </w:r>
    </w:p>
    <w:p w14:paraId="6380EB56" w14:textId="77777777" w:rsidR="001935F2" w:rsidRPr="009F3BAB" w:rsidRDefault="001935F2" w:rsidP="007A28E9">
      <w:pPr>
        <w:widowControl w:val="0"/>
        <w:tabs>
          <w:tab w:val="left" w:pos="5400"/>
        </w:tabs>
        <w:autoSpaceDE w:val="0"/>
        <w:autoSpaceDN w:val="0"/>
        <w:spacing w:before="3"/>
        <w:rPr>
          <w:rFonts w:ascii="Calibri" w:eastAsia="Calibri" w:hAnsi="Calibri" w:cs="Calibri"/>
          <w:sz w:val="18"/>
        </w:rPr>
      </w:pPr>
    </w:p>
    <w:p w14:paraId="1F11BA77" w14:textId="77777777" w:rsidR="008441DC" w:rsidRPr="009F3BAB" w:rsidRDefault="008441DC" w:rsidP="007A28E9">
      <w:pPr>
        <w:widowControl w:val="0"/>
        <w:tabs>
          <w:tab w:val="left" w:pos="5400"/>
        </w:tabs>
        <w:autoSpaceDE w:val="0"/>
        <w:autoSpaceDN w:val="0"/>
        <w:spacing w:before="3"/>
        <w:rPr>
          <w:rFonts w:ascii="Calibri" w:eastAsia="Calibri" w:hAnsi="Calibri" w:cs="Calibri"/>
          <w:sz w:val="18"/>
        </w:rPr>
      </w:pPr>
    </w:p>
    <w:p w14:paraId="41184AEC" w14:textId="56DAB7DA" w:rsidR="008441DC" w:rsidRPr="009F3BAB" w:rsidRDefault="008441DC" w:rsidP="008441DC">
      <w:pPr>
        <w:pStyle w:val="BodyText"/>
      </w:pPr>
      <w:r w:rsidRPr="009F3BAB">
        <w:t xml:space="preserve">The above schedule is tentative.  Responding firms shall be notified of revisions in a timely manner by email or posted on </w:t>
      </w:r>
      <w:r w:rsidR="00BB2A02" w:rsidRPr="009F3BAB">
        <w:rPr>
          <w:rStyle w:val="Instructions-TexttoinsertChar"/>
          <w:color w:val="auto"/>
        </w:rPr>
        <w:t xml:space="preserve">ColoradoVSS </w:t>
      </w:r>
      <w:r w:rsidRPr="009F3BAB">
        <w:t>website.  Respondents may elect to verify times and dates by email, but no earlier than 36 hours before the scheduled date and time.</w:t>
      </w:r>
    </w:p>
    <w:p w14:paraId="633DDC03" w14:textId="77777777" w:rsidR="008441DC" w:rsidRPr="009F3BAB" w:rsidRDefault="008441DC" w:rsidP="001935F2">
      <w:pPr>
        <w:widowControl w:val="0"/>
        <w:autoSpaceDE w:val="0"/>
        <w:autoSpaceDN w:val="0"/>
        <w:spacing w:before="3"/>
        <w:rPr>
          <w:rFonts w:ascii="Calibri" w:eastAsia="Calibri" w:hAnsi="Calibri" w:cs="Calibri"/>
          <w:sz w:val="18"/>
        </w:rPr>
      </w:pPr>
    </w:p>
    <w:p w14:paraId="384C5C1F" w14:textId="77777777" w:rsidR="008441DC" w:rsidRPr="009F3BAB" w:rsidRDefault="008441DC" w:rsidP="001935F2">
      <w:pPr>
        <w:widowControl w:val="0"/>
        <w:autoSpaceDE w:val="0"/>
        <w:autoSpaceDN w:val="0"/>
        <w:spacing w:before="3"/>
        <w:rPr>
          <w:rFonts w:ascii="Calibri" w:eastAsia="Calibri" w:hAnsi="Calibri" w:cs="Calibri"/>
          <w:sz w:val="18"/>
        </w:rPr>
      </w:pPr>
    </w:p>
    <w:bookmarkEnd w:id="6"/>
    <w:p w14:paraId="0000005D" w14:textId="1589219B" w:rsidR="00615F07" w:rsidRPr="009F3BAB" w:rsidRDefault="00AB4D51" w:rsidP="00AB4D51">
      <w:pPr>
        <w:pStyle w:val="Heading1"/>
      </w:pPr>
      <w:r w:rsidRPr="009F3BAB">
        <w:t>QUESTIONS, CLARIFICATIONS AND ADDENDA</w:t>
      </w:r>
    </w:p>
    <w:p w14:paraId="4D717FAE" w14:textId="77777777" w:rsidR="00AB4D51" w:rsidRPr="009F3BAB" w:rsidRDefault="00AB4D51" w:rsidP="00AB4D51"/>
    <w:p w14:paraId="4270560E" w14:textId="6213E693" w:rsidR="00AB4D51" w:rsidRPr="009F3BAB" w:rsidRDefault="00AB4D51" w:rsidP="00AB4D51">
      <w:pPr>
        <w:pStyle w:val="BodyText"/>
      </w:pPr>
      <w:r w:rsidRPr="009F3BAB">
        <w:t>Owner initiated changes to this AFB will be issued under numerically sequenced addenda.</w:t>
      </w:r>
    </w:p>
    <w:p w14:paraId="6AA22B3A" w14:textId="77777777" w:rsidR="00AB4D51" w:rsidRPr="009F3BAB" w:rsidRDefault="00AB4D51" w:rsidP="00AB4D51">
      <w:pPr>
        <w:pStyle w:val="BodyText"/>
      </w:pPr>
    </w:p>
    <w:p w14:paraId="6A614F99" w14:textId="1C853D3A" w:rsidR="00AB4D51" w:rsidRPr="009F3BAB" w:rsidRDefault="00AB4D51" w:rsidP="008441DC">
      <w:pPr>
        <w:pStyle w:val="BodyText"/>
      </w:pPr>
      <w:r w:rsidRPr="009F3BAB">
        <w:t xml:space="preserve">Owner initiated changes to this AFB will be posted in the form of addenda on </w:t>
      </w:r>
      <w:r w:rsidRPr="009F3BAB">
        <w:rPr>
          <w:rStyle w:val="Instructions-TexttoinsertChar"/>
          <w:color w:val="auto"/>
        </w:rPr>
        <w:t>ColoradoVSS</w:t>
      </w:r>
      <w:r w:rsidR="007A0BE6">
        <w:rPr>
          <w:rStyle w:val="Instructions-TexttoinsertChar"/>
          <w:color w:val="auto"/>
        </w:rPr>
        <w:t xml:space="preserve">. </w:t>
      </w:r>
    </w:p>
    <w:p w14:paraId="32378044" w14:textId="77777777" w:rsidR="00AB4D51" w:rsidRPr="009F3BAB" w:rsidRDefault="00AB4D51" w:rsidP="00AB4D51">
      <w:pPr>
        <w:pStyle w:val="BodyText"/>
      </w:pPr>
    </w:p>
    <w:p w14:paraId="164088D2" w14:textId="4761B9DE" w:rsidR="00AB4D51" w:rsidRPr="009F3BAB" w:rsidRDefault="00AB4D51" w:rsidP="00AB4D51">
      <w:pPr>
        <w:pStyle w:val="BodyText"/>
      </w:pPr>
      <w:r w:rsidRPr="009F3BAB">
        <w:t xml:space="preserve">Questions and requests for clarifications regarding this project shall be submitted  before the deadline listed in the above Schedule. </w:t>
      </w:r>
    </w:p>
    <w:p w14:paraId="44CDAB24" w14:textId="77777777" w:rsidR="00AB4D51" w:rsidRPr="009F3BAB" w:rsidRDefault="00AB4D51" w:rsidP="00AB4D51">
      <w:pPr>
        <w:pStyle w:val="BodyText"/>
      </w:pPr>
    </w:p>
    <w:p w14:paraId="17328C10" w14:textId="6D292E50" w:rsidR="00AB4D51" w:rsidRPr="009F3BAB" w:rsidRDefault="00AB4D51" w:rsidP="00AB4D51">
      <w:pPr>
        <w:pStyle w:val="BodyText"/>
      </w:pPr>
      <w:r w:rsidRPr="009F3BAB">
        <w:t xml:space="preserve">Communication regarding the project during </w:t>
      </w:r>
      <w:r w:rsidR="007A0BE6">
        <w:t xml:space="preserve">the procurement, outside of </w:t>
      </w:r>
      <w:r w:rsidRPr="009F3BAB">
        <w:t>this submission process or scheduled procurement milestones is not permitted.</w:t>
      </w:r>
    </w:p>
    <w:p w14:paraId="3FB1DCEC" w14:textId="77777777" w:rsidR="008441DC" w:rsidRPr="009F3BAB" w:rsidRDefault="008441DC" w:rsidP="008441DC">
      <w:pPr>
        <w:pStyle w:val="Heading1"/>
      </w:pPr>
    </w:p>
    <w:p w14:paraId="119906DE" w14:textId="3E9767ED" w:rsidR="008441DC" w:rsidRPr="009F3BAB" w:rsidRDefault="008441DC" w:rsidP="008441DC">
      <w:pPr>
        <w:pStyle w:val="Heading1"/>
        <w:rPr>
          <w:szCs w:val="24"/>
        </w:rPr>
      </w:pPr>
      <w:r w:rsidRPr="009F3BAB">
        <w:rPr>
          <w:szCs w:val="24"/>
        </w:rPr>
        <w:t xml:space="preserve">POINT OF CONTACT/CLARIFICATION </w:t>
      </w:r>
    </w:p>
    <w:p w14:paraId="151F4928" w14:textId="77777777" w:rsidR="008441DC" w:rsidRPr="009F3BAB" w:rsidRDefault="008441DC" w:rsidP="008441DC">
      <w:pPr>
        <w:tabs>
          <w:tab w:val="left" w:pos="-2430"/>
          <w:tab w:val="left" w:pos="-2250"/>
        </w:tabs>
        <w:rPr>
          <w:szCs w:val="24"/>
        </w:rPr>
      </w:pPr>
    </w:p>
    <w:p w14:paraId="19B49225" w14:textId="6E8E14DD" w:rsidR="008441DC" w:rsidRPr="009F3BAB" w:rsidRDefault="008441DC" w:rsidP="00BB2A02">
      <w:pPr>
        <w:pStyle w:val="ContactInformation"/>
        <w:tabs>
          <w:tab w:val="clear" w:pos="2880"/>
          <w:tab w:val="left" w:pos="3330"/>
        </w:tabs>
        <w:rPr>
          <w:color w:val="auto"/>
        </w:rPr>
      </w:pPr>
      <w:r w:rsidRPr="009F3BAB">
        <w:rPr>
          <w:color w:val="auto"/>
        </w:rPr>
        <w:t>Name:</w:t>
      </w:r>
      <w:r w:rsidRPr="009F3BAB">
        <w:rPr>
          <w:color w:val="auto"/>
        </w:rPr>
        <w:tab/>
      </w:r>
      <w:r w:rsidRPr="009F3BAB">
        <w:rPr>
          <w:color w:val="auto"/>
          <w:u w:val="single"/>
        </w:rPr>
        <w:t xml:space="preserve"> </w:t>
      </w:r>
      <w:r w:rsidR="006C7885" w:rsidRPr="009F3BAB">
        <w:rPr>
          <w:color w:val="auto"/>
          <w:u w:val="single"/>
        </w:rPr>
        <w:t xml:space="preserve">Ms. Jamie Gott, Purchasing Agent </w:t>
      </w:r>
      <w:r w:rsidRPr="009F3BAB">
        <w:rPr>
          <w:color w:val="auto"/>
          <w:u w:val="single"/>
        </w:rPr>
        <w:tab/>
      </w:r>
      <w:r w:rsidRPr="009F3BAB">
        <w:rPr>
          <w:color w:val="auto"/>
        </w:rPr>
        <w:t xml:space="preserve"> Agency:</w:t>
      </w:r>
      <w:r w:rsidRPr="009F3BAB">
        <w:rPr>
          <w:color w:val="auto"/>
        </w:rPr>
        <w:tab/>
      </w:r>
      <w:r w:rsidRPr="009F3BAB">
        <w:rPr>
          <w:color w:val="auto"/>
          <w:u w:val="single"/>
        </w:rPr>
        <w:t xml:space="preserve"> </w:t>
      </w:r>
      <w:r w:rsidR="006C7885" w:rsidRPr="009F3BAB">
        <w:rPr>
          <w:color w:val="auto"/>
          <w:u w:val="single"/>
        </w:rPr>
        <w:t xml:space="preserve">Colorado Department of Human Services </w:t>
      </w:r>
      <w:r w:rsidRPr="009F3BAB">
        <w:rPr>
          <w:color w:val="auto"/>
          <w:u w:val="single"/>
        </w:rPr>
        <w:tab/>
      </w:r>
      <w:r w:rsidRPr="009F3BAB">
        <w:rPr>
          <w:color w:val="auto"/>
        </w:rPr>
        <w:t xml:space="preserve"> Email Address: </w:t>
      </w:r>
      <w:r w:rsidRPr="009F3BAB">
        <w:rPr>
          <w:color w:val="auto"/>
        </w:rPr>
        <w:tab/>
      </w:r>
      <w:r w:rsidRPr="009F3BAB">
        <w:rPr>
          <w:color w:val="auto"/>
          <w:u w:val="single"/>
        </w:rPr>
        <w:t xml:space="preserve"> </w:t>
      </w:r>
      <w:r w:rsidR="006C7885" w:rsidRPr="009F3BAB">
        <w:rPr>
          <w:color w:val="auto"/>
          <w:u w:val="single"/>
        </w:rPr>
        <w:t>Jamie.gott@state.co.us</w:t>
      </w:r>
      <w:r w:rsidRPr="009F3BAB">
        <w:rPr>
          <w:color w:val="auto"/>
          <w:u w:val="single"/>
        </w:rPr>
        <w:tab/>
      </w:r>
      <w:r w:rsidRPr="009F3BAB">
        <w:rPr>
          <w:color w:val="auto"/>
        </w:rPr>
        <w:t xml:space="preserve"> </w:t>
      </w:r>
    </w:p>
    <w:p w14:paraId="0000005E" w14:textId="77777777" w:rsidR="00615F07" w:rsidRPr="009F3BAB" w:rsidRDefault="00615F07" w:rsidP="00C5537D">
      <w:pPr>
        <w:tabs>
          <w:tab w:val="left" w:pos="-2430"/>
          <w:tab w:val="left" w:pos="-2250"/>
          <w:tab w:val="left" w:pos="270"/>
          <w:tab w:val="left" w:pos="1350"/>
        </w:tabs>
        <w:ind w:left="270"/>
        <w:rPr>
          <w:szCs w:val="24"/>
        </w:rPr>
      </w:pPr>
    </w:p>
    <w:p w14:paraId="00000060" w14:textId="2B5EC2D4" w:rsidR="00615F07" w:rsidRPr="009F3BAB" w:rsidRDefault="00AB4D51" w:rsidP="00AB4D51">
      <w:pPr>
        <w:pStyle w:val="Heading1"/>
      </w:pPr>
      <w:r w:rsidRPr="009F3BAB">
        <w:t>BIDDING</w:t>
      </w:r>
    </w:p>
    <w:p w14:paraId="42C62595" w14:textId="77777777" w:rsidR="00AB4D51" w:rsidRPr="009F3BAB" w:rsidRDefault="00AB4D51" w:rsidP="00AB4D51">
      <w:pPr>
        <w:pStyle w:val="BodyText"/>
      </w:pPr>
    </w:p>
    <w:p w14:paraId="469CA470" w14:textId="7F54154D" w:rsidR="00AB4D51" w:rsidRPr="009F3BAB" w:rsidRDefault="00AB4D51" w:rsidP="00BB2A02">
      <w:pPr>
        <w:pStyle w:val="BodyText"/>
      </w:pPr>
      <w:r w:rsidRPr="009F3BAB">
        <w:t>Bids shall be submitted on the required bid form as indicated on the Information For Bidders doc</w:t>
      </w:r>
      <w:r w:rsidR="001C3F96">
        <w:t>ument (SBP-6.12) in Appendix B1.</w:t>
      </w:r>
    </w:p>
    <w:p w14:paraId="14E98AAA" w14:textId="77777777" w:rsidR="007A28E9" w:rsidRPr="009F3BAB" w:rsidRDefault="007A28E9" w:rsidP="00BB2A02">
      <w:pPr>
        <w:pStyle w:val="BodyText"/>
      </w:pPr>
    </w:p>
    <w:p w14:paraId="7496E5FA" w14:textId="77777777" w:rsidR="00AB4D51" w:rsidRPr="009F3BAB" w:rsidRDefault="00AB4D51" w:rsidP="00BB2A02">
      <w:pPr>
        <w:pStyle w:val="BodyText"/>
      </w:pPr>
    </w:p>
    <w:p w14:paraId="4711AF3C" w14:textId="32BC3E55" w:rsidR="008441DC" w:rsidRDefault="006C7885" w:rsidP="00BB2A02">
      <w:pPr>
        <w:pStyle w:val="BodyText"/>
      </w:pPr>
      <w:r w:rsidRPr="009F3BAB">
        <w:rPr>
          <w:rStyle w:val="Instructions-TexttoinsertChar"/>
          <w:color w:val="auto"/>
        </w:rPr>
        <w:t>One (1) PDF</w:t>
      </w:r>
      <w:r w:rsidR="00AB4D51" w:rsidRPr="009F3BAB">
        <w:t xml:space="preserve"> of the </w:t>
      </w:r>
      <w:r w:rsidR="007A28E9" w:rsidRPr="009F3BAB">
        <w:t xml:space="preserve">bid submittal </w:t>
      </w:r>
      <w:r w:rsidR="00AB4D51" w:rsidRPr="009F3BAB">
        <w:t xml:space="preserve">are due </w:t>
      </w:r>
      <w:r w:rsidR="0082562A">
        <w:t>March 11</w:t>
      </w:r>
      <w:r w:rsidRPr="009F3BAB">
        <w:t>, 2026</w:t>
      </w:r>
      <w:r w:rsidR="00AB4D51" w:rsidRPr="009F3BAB">
        <w:t xml:space="preserve"> and shall be received no later than </w:t>
      </w:r>
      <w:r w:rsidR="007A0BE6">
        <w:rPr>
          <w:rStyle w:val="Instructions-TexttoinsertChar"/>
          <w:color w:val="auto"/>
        </w:rPr>
        <w:t>1:00</w:t>
      </w:r>
      <w:r w:rsidR="00AB4D51" w:rsidRPr="009F3BAB">
        <w:rPr>
          <w:rStyle w:val="Instructions-TexttoinsertChar"/>
          <w:color w:val="auto"/>
        </w:rPr>
        <w:t>PM (MD/ST),</w:t>
      </w:r>
      <w:r w:rsidR="00AB4D51" w:rsidRPr="009F3BAB">
        <w:t xml:space="preserve"> and shall be submitted/accepted via </w:t>
      </w:r>
      <w:r w:rsidR="009F3BAB">
        <w:t>box.com</w:t>
      </w:r>
      <w:r w:rsidR="00AB4D51" w:rsidRPr="009F3BAB">
        <w:t xml:space="preserve">, </w:t>
      </w:r>
      <w:r w:rsidR="007A28E9" w:rsidRPr="009F3BAB">
        <w:t>as described in the Information for Bidders (SBP-6.12)</w:t>
      </w:r>
      <w:r w:rsidR="001C3F96">
        <w:t xml:space="preserve"> and below:</w:t>
      </w:r>
    </w:p>
    <w:p w14:paraId="4945C283" w14:textId="77777777" w:rsidR="001C3F96" w:rsidRPr="001B067D" w:rsidRDefault="001C3F96" w:rsidP="00BB2A02">
      <w:pPr>
        <w:pStyle w:val="BodyText"/>
      </w:pPr>
    </w:p>
    <w:p w14:paraId="00000070" w14:textId="7C11AE23" w:rsidR="00615F07" w:rsidRPr="001B067D" w:rsidRDefault="001B067D" w:rsidP="001B067D">
      <w:pPr>
        <w:pStyle w:val="ContactInformation"/>
        <w:tabs>
          <w:tab w:val="clear" w:pos="2880"/>
          <w:tab w:val="left" w:pos="3330"/>
        </w:tabs>
        <w:jc w:val="center"/>
        <w:rPr>
          <w:rFonts w:eastAsia="Arial" w:cs="Arial"/>
          <w:color w:val="auto"/>
        </w:rPr>
      </w:pPr>
      <w:hyperlink r:id="rId11" w:history="1">
        <w:r w:rsidRPr="001B067D">
          <w:rPr>
            <w:rStyle w:val="Hyperlink"/>
            <w:rFonts w:eastAsia="Arial" w:cs="Arial"/>
            <w:u w:val="none"/>
          </w:rPr>
          <w:t>JG_2026.wmpgnjh9yjhxqmmm@u.box.com</w:t>
        </w:r>
      </w:hyperlink>
    </w:p>
    <w:p w14:paraId="11CA8F56" w14:textId="77777777" w:rsidR="001B067D" w:rsidRPr="009F3BAB" w:rsidRDefault="001B067D" w:rsidP="008441DC">
      <w:pPr>
        <w:pStyle w:val="ContactInformation"/>
        <w:tabs>
          <w:tab w:val="clear" w:pos="2880"/>
          <w:tab w:val="left" w:pos="3330"/>
        </w:tabs>
        <w:rPr>
          <w:color w:val="auto"/>
        </w:rPr>
      </w:pPr>
    </w:p>
    <w:p w14:paraId="77E92960" w14:textId="77777777" w:rsidR="008441DC" w:rsidRPr="009F3BAB" w:rsidRDefault="008441DC" w:rsidP="008441DC">
      <w:pPr>
        <w:pStyle w:val="Heading2"/>
      </w:pPr>
      <w:r w:rsidRPr="009F3BAB">
        <w:t>Bid Forms and Appendices to be included with bid submittal:</w:t>
      </w:r>
    </w:p>
    <w:p w14:paraId="46E539EA" w14:textId="136ABCB4" w:rsidR="008441DC" w:rsidRPr="009F3BAB" w:rsidRDefault="008441DC" w:rsidP="008441DC">
      <w:pPr>
        <w:pStyle w:val="ContactInformation"/>
        <w:rPr>
          <w:color w:val="auto"/>
        </w:rPr>
      </w:pPr>
      <w:r w:rsidRPr="009F3BAB">
        <w:rPr>
          <w:color w:val="auto"/>
        </w:rPr>
        <w:t>Bid Form (SBP-6.13)</w:t>
      </w:r>
    </w:p>
    <w:p w14:paraId="62EBB187" w14:textId="0C9824D5" w:rsidR="008441DC" w:rsidRPr="009F3BAB" w:rsidRDefault="008441DC" w:rsidP="008441DC">
      <w:pPr>
        <w:pStyle w:val="ContactInformation"/>
        <w:rPr>
          <w:color w:val="auto"/>
        </w:rPr>
      </w:pPr>
      <w:r w:rsidRPr="009F3BAB">
        <w:rPr>
          <w:color w:val="auto"/>
        </w:rPr>
        <w:t>Bid Bond (SBP-6.14)</w:t>
      </w:r>
    </w:p>
    <w:p w14:paraId="1221B874" w14:textId="764E5D22" w:rsidR="008441DC" w:rsidRPr="009F3BAB" w:rsidRDefault="008441DC" w:rsidP="008441DC">
      <w:pPr>
        <w:pStyle w:val="ContactInformation"/>
        <w:rPr>
          <w:rFonts w:ascii="Arial" w:hAnsi="Arial"/>
          <w:color w:val="auto"/>
          <w:sz w:val="22"/>
        </w:rPr>
      </w:pPr>
      <w:r w:rsidRPr="009F3BAB">
        <w:rPr>
          <w:color w:val="auto"/>
        </w:rPr>
        <w:t>Bid Alternates (SBP-6.131)</w:t>
      </w:r>
    </w:p>
    <w:p w14:paraId="586CF672" w14:textId="3645E8A6" w:rsidR="008441DC" w:rsidRPr="009F3BAB" w:rsidRDefault="008441DC" w:rsidP="008441DC">
      <w:pPr>
        <w:pStyle w:val="ContactInformation"/>
        <w:rPr>
          <w:color w:val="auto"/>
        </w:rPr>
      </w:pPr>
      <w:r w:rsidRPr="009F3BAB">
        <w:rPr>
          <w:color w:val="auto"/>
        </w:rPr>
        <w:t>Unit Pricing (SBP-6.133)</w:t>
      </w:r>
    </w:p>
    <w:p w14:paraId="668E98A9" w14:textId="77777777" w:rsidR="0041101E" w:rsidRPr="009F3BAB" w:rsidRDefault="0041101E" w:rsidP="008441DC">
      <w:pPr>
        <w:pStyle w:val="ContactInformation"/>
        <w:rPr>
          <w:color w:val="auto"/>
        </w:rPr>
      </w:pPr>
    </w:p>
    <w:p w14:paraId="4F1C113A" w14:textId="62494D75" w:rsidR="0041101E" w:rsidRPr="009F3BAB" w:rsidRDefault="0041101E" w:rsidP="0041101E">
      <w:pPr>
        <w:pStyle w:val="BodyText"/>
      </w:pPr>
      <w:r w:rsidRPr="009F3BAB">
        <w:t xml:space="preserve">Late bid submittals will be rejected without consideration. </w:t>
      </w:r>
      <w:r w:rsidR="00BB2A02" w:rsidRPr="009F3BAB">
        <w:t>T</w:t>
      </w:r>
      <w:r w:rsidRPr="009F3BAB">
        <w:t>he State of Colorado assume no responsibility for costs related to the preparation of bid submittals.</w:t>
      </w:r>
    </w:p>
    <w:p w14:paraId="00000081" w14:textId="77777777" w:rsidR="00615F07" w:rsidRPr="009F3BAB" w:rsidRDefault="00615F07" w:rsidP="00C5537D">
      <w:pPr>
        <w:rPr>
          <w:b/>
          <w:szCs w:val="24"/>
        </w:rPr>
      </w:pPr>
    </w:p>
    <w:p w14:paraId="4AE59ED1" w14:textId="265A5A88" w:rsidR="008441DC" w:rsidRPr="009F3BAB" w:rsidRDefault="0041101E" w:rsidP="0041101E">
      <w:pPr>
        <w:pStyle w:val="Heading1"/>
      </w:pPr>
      <w:r w:rsidRPr="009F3BAB">
        <w:t>BID OPENING</w:t>
      </w:r>
    </w:p>
    <w:p w14:paraId="5C3F07B5" w14:textId="77777777" w:rsidR="0041101E" w:rsidRPr="009F3BAB" w:rsidRDefault="0041101E" w:rsidP="0041101E"/>
    <w:p w14:paraId="65F2A651" w14:textId="7BDE3CB1" w:rsidR="007A28E9" w:rsidRDefault="0041101E" w:rsidP="007A28E9">
      <w:pPr>
        <w:pStyle w:val="BodyText"/>
      </w:pPr>
      <w:r w:rsidRPr="009F3BAB">
        <w:t xml:space="preserve">Opening of the bid submittals will be a virtual public bid opening </w:t>
      </w:r>
      <w:r w:rsidRPr="009F3BAB">
        <w:rPr>
          <w:rStyle w:val="Instructions-TexttoinsertChar"/>
          <w:color w:val="auto"/>
        </w:rPr>
        <w:t xml:space="preserve">via </w:t>
      </w:r>
      <w:r w:rsidR="007A0BE6">
        <w:rPr>
          <w:rStyle w:val="Instructions-TexttoinsertChar"/>
          <w:color w:val="auto"/>
        </w:rPr>
        <w:t xml:space="preserve">the Google </w:t>
      </w:r>
      <w:r w:rsidR="00D80DF0">
        <w:t>Meet</w:t>
      </w:r>
      <w:r w:rsidRPr="009F3BAB">
        <w:t xml:space="preserve"> platform. </w:t>
      </w:r>
    </w:p>
    <w:p w14:paraId="3D2FD3D3" w14:textId="77777777" w:rsidR="001C3F96" w:rsidRDefault="001C3F96" w:rsidP="001C3F96">
      <w:pPr>
        <w:pStyle w:val="BodyText"/>
      </w:pPr>
    </w:p>
    <w:p w14:paraId="6EDE07D0" w14:textId="77777777" w:rsidR="001C3F96" w:rsidRPr="00D80DF0" w:rsidRDefault="001C3F96" w:rsidP="00D80DF0">
      <w:pPr>
        <w:pStyle w:val="BodyText"/>
        <w:jc w:val="center"/>
        <w:rPr>
          <w:b/>
        </w:rPr>
      </w:pPr>
      <w:r w:rsidRPr="00D80DF0">
        <w:rPr>
          <w:b/>
        </w:rPr>
        <w:t>Join with Google Meet</w:t>
      </w:r>
    </w:p>
    <w:p w14:paraId="4B1DE35A" w14:textId="77777777" w:rsidR="00D80DF0" w:rsidRDefault="00D80DF0" w:rsidP="00D80DF0">
      <w:pPr>
        <w:pStyle w:val="BodyText"/>
        <w:jc w:val="center"/>
      </w:pPr>
    </w:p>
    <w:p w14:paraId="3592975B" w14:textId="77777777" w:rsidR="001C3F96" w:rsidRDefault="001C3F96" w:rsidP="00D80DF0">
      <w:pPr>
        <w:pStyle w:val="BodyText"/>
        <w:jc w:val="center"/>
      </w:pPr>
      <w:r>
        <w:t>Meeting code</w:t>
      </w:r>
    </w:p>
    <w:p w14:paraId="53C548FC" w14:textId="77777777" w:rsidR="001C3F96" w:rsidRDefault="001C3F96" w:rsidP="00D80DF0">
      <w:pPr>
        <w:pStyle w:val="BodyText"/>
        <w:jc w:val="center"/>
      </w:pPr>
      <w:r>
        <w:t>meet.google.com/kto-bhzs-brr</w:t>
      </w:r>
    </w:p>
    <w:p w14:paraId="15ADE459" w14:textId="77777777" w:rsidR="00D80DF0" w:rsidRDefault="00D80DF0" w:rsidP="00D80DF0">
      <w:pPr>
        <w:pStyle w:val="BodyText"/>
        <w:jc w:val="center"/>
      </w:pPr>
    </w:p>
    <w:p w14:paraId="528DDDF6" w14:textId="77777777" w:rsidR="001C3F96" w:rsidRDefault="001C3F96" w:rsidP="00D80DF0">
      <w:pPr>
        <w:pStyle w:val="BodyText"/>
        <w:jc w:val="center"/>
      </w:pPr>
      <w:r>
        <w:t>Phone Numbers</w:t>
      </w:r>
    </w:p>
    <w:p w14:paraId="4FF34ABE" w14:textId="7062B45A" w:rsidR="001C3F96" w:rsidRDefault="001C3F96" w:rsidP="00D80DF0">
      <w:pPr>
        <w:pStyle w:val="BodyText"/>
        <w:jc w:val="center"/>
      </w:pPr>
      <w:r>
        <w:t>(</w:t>
      </w:r>
      <w:dir w:val="ltr">
        <w:r>
          <w:t>US</w:t>
        </w:r>
        <w:r>
          <w:rPr>
            <w:rFonts w:ascii="Arial" w:hAnsi="Arial"/>
          </w:rPr>
          <w:t>‬</w:t>
        </w:r>
        <w:r w:rsidR="00D80DF0">
          <w:t>)</w:t>
        </w:r>
        <w:r>
          <w:t>+1 414-909-4492</w:t>
        </w:r>
        <w:r>
          <w:rPr>
            <w:rFonts w:ascii="Arial" w:hAnsi="Arial"/>
          </w:rPr>
          <w:t>‬</w:t>
        </w:r>
        <w:r>
          <w:t>‬</w:t>
        </w:r>
        <w:r>
          <w:t>‬</w:t>
        </w:r>
        <w:r w:rsidR="00000000">
          <w:t>‬</w:t>
        </w:r>
      </w:dir>
    </w:p>
    <w:p w14:paraId="46D9FB2C" w14:textId="4387310B" w:rsidR="001C3F96" w:rsidRPr="009F3BAB" w:rsidRDefault="001C3F96" w:rsidP="00D80DF0">
      <w:pPr>
        <w:pStyle w:val="BodyText"/>
        <w:jc w:val="center"/>
      </w:pPr>
      <w:r>
        <w:t xml:space="preserve">PIN: </w:t>
      </w:r>
      <w:dir w:val="ltr">
        <w:r>
          <w:t>222 401 607#</w:t>
        </w:r>
        <w:r>
          <w:rPr>
            <w:rFonts w:ascii="Arial" w:hAnsi="Arial"/>
          </w:rPr>
          <w:t>‬</w:t>
        </w:r>
        <w:r>
          <w:t>‬</w:t>
        </w:r>
        <w:r>
          <w:t>‬</w:t>
        </w:r>
        <w:r w:rsidR="00000000">
          <w:t>‬</w:t>
        </w:r>
      </w:dir>
    </w:p>
    <w:p w14:paraId="33359C97" w14:textId="77777777" w:rsidR="007A28E9" w:rsidRPr="009F3BAB" w:rsidRDefault="007A28E9" w:rsidP="007A28E9">
      <w:pPr>
        <w:pStyle w:val="BodyText"/>
      </w:pPr>
    </w:p>
    <w:p w14:paraId="15C252D8" w14:textId="6455D749" w:rsidR="0041101E" w:rsidRDefault="0041101E" w:rsidP="007A28E9">
      <w:pPr>
        <w:pStyle w:val="BodyText"/>
      </w:pPr>
      <w:r w:rsidRPr="009F3BAB">
        <w:t xml:space="preserve">Virtual public bid opening will take place at the date and time identified in </w:t>
      </w:r>
      <w:r w:rsidR="007A0BE6">
        <w:t xml:space="preserve">the </w:t>
      </w:r>
      <w:r w:rsidR="007A28E9" w:rsidRPr="009F3BAB">
        <w:t>Schedule</w:t>
      </w:r>
      <w:r w:rsidR="007A0BE6">
        <w:t>.</w:t>
      </w:r>
    </w:p>
    <w:p w14:paraId="54A7D64D" w14:textId="77777777" w:rsidR="00D80DF0" w:rsidRPr="009F3BAB" w:rsidRDefault="00D80DF0" w:rsidP="007A28E9">
      <w:pPr>
        <w:pStyle w:val="BodyText"/>
      </w:pPr>
    </w:p>
    <w:p w14:paraId="491040BF" w14:textId="77777777" w:rsidR="00F82C8C" w:rsidRPr="009F3BAB" w:rsidRDefault="00F82C8C" w:rsidP="007A28E9">
      <w:pPr>
        <w:pStyle w:val="BodyText"/>
      </w:pPr>
    </w:p>
    <w:p w14:paraId="2C15CF93" w14:textId="77777777" w:rsidR="007A28E9" w:rsidRPr="009F3BAB" w:rsidRDefault="007A28E9" w:rsidP="00C5537D">
      <w:pPr>
        <w:rPr>
          <w:szCs w:val="24"/>
        </w:rPr>
      </w:pPr>
    </w:p>
    <w:p w14:paraId="0000008C" w14:textId="77777777" w:rsidR="00615F07" w:rsidRPr="009F3BAB" w:rsidRDefault="00000000" w:rsidP="00BB2A02">
      <w:pPr>
        <w:pStyle w:val="Heading1"/>
      </w:pPr>
      <w:sdt>
        <w:sdtPr>
          <w:tag w:val="goog_rdk_6"/>
          <w:id w:val="2077320905"/>
        </w:sdtPr>
        <w:sdtContent/>
      </w:sdt>
      <w:r w:rsidR="00A30900" w:rsidRPr="009F3BAB">
        <w:t xml:space="preserve">APPENDICES: </w:t>
      </w:r>
    </w:p>
    <w:p w14:paraId="0000008D" w14:textId="77777777" w:rsidR="00615F07" w:rsidRPr="009F3BAB" w:rsidRDefault="00615F07" w:rsidP="00C5537D">
      <w:pPr>
        <w:rPr>
          <w:szCs w:val="24"/>
        </w:rPr>
      </w:pPr>
    </w:p>
    <w:p w14:paraId="301D8A8C" w14:textId="77777777" w:rsidR="003424C7" w:rsidRPr="009F3BAB" w:rsidRDefault="003424C7" w:rsidP="003424C7">
      <w:pPr>
        <w:shd w:val="clear" w:color="auto" w:fill="FFFFFF"/>
        <w:rPr>
          <w:rFonts w:eastAsia="Times New Roman"/>
          <w:szCs w:val="24"/>
        </w:rPr>
      </w:pPr>
      <w:r w:rsidRPr="009F3BAB">
        <w:rPr>
          <w:rFonts w:eastAsia="Times New Roman"/>
          <w:szCs w:val="24"/>
        </w:rPr>
        <w:t>Exhibit A1:       Design Narrative</w:t>
      </w:r>
    </w:p>
    <w:p w14:paraId="7858F8B8" w14:textId="77777777" w:rsidR="003424C7" w:rsidRPr="009F3BAB" w:rsidRDefault="003424C7" w:rsidP="003424C7">
      <w:pPr>
        <w:shd w:val="clear" w:color="auto" w:fill="FFFFFF"/>
        <w:rPr>
          <w:rFonts w:eastAsia="Times New Roman"/>
          <w:szCs w:val="24"/>
        </w:rPr>
      </w:pPr>
      <w:r w:rsidRPr="009F3BAB">
        <w:rPr>
          <w:rFonts w:eastAsia="Times New Roman"/>
          <w:szCs w:val="24"/>
        </w:rPr>
        <w:t>Exhibit A2:       Unit Take-Offs</w:t>
      </w:r>
    </w:p>
    <w:p w14:paraId="084A9F36" w14:textId="77777777" w:rsidR="003424C7" w:rsidRPr="009F3BAB" w:rsidRDefault="003424C7" w:rsidP="003424C7">
      <w:pPr>
        <w:shd w:val="clear" w:color="auto" w:fill="FFFFFF"/>
        <w:rPr>
          <w:rFonts w:eastAsia="Times New Roman"/>
          <w:szCs w:val="24"/>
        </w:rPr>
      </w:pPr>
      <w:r w:rsidRPr="009F3BAB">
        <w:rPr>
          <w:rFonts w:ascii="Arial" w:eastAsia="Times New Roman" w:hAnsi="Arial"/>
          <w:szCs w:val="24"/>
        </w:rPr>
        <w:t>Appendix A:      Information for Bidders (SBP-6.12)</w:t>
      </w:r>
    </w:p>
    <w:p w14:paraId="31CA918A" w14:textId="77777777" w:rsidR="003424C7" w:rsidRPr="009F3BAB" w:rsidRDefault="003424C7" w:rsidP="003424C7">
      <w:pPr>
        <w:shd w:val="clear" w:color="auto" w:fill="FFFFFF"/>
        <w:rPr>
          <w:rFonts w:ascii="Arial" w:eastAsia="Times New Roman" w:hAnsi="Arial"/>
          <w:szCs w:val="24"/>
        </w:rPr>
      </w:pPr>
      <w:r w:rsidRPr="009F3BAB">
        <w:rPr>
          <w:rFonts w:ascii="Arial" w:eastAsia="Times New Roman" w:hAnsi="Arial"/>
          <w:szCs w:val="24"/>
        </w:rPr>
        <w:t>Appendix B: </w:t>
      </w:r>
      <w:r w:rsidRPr="009F3BAB">
        <w:rPr>
          <w:rFonts w:eastAsia="Times New Roman"/>
          <w:szCs w:val="24"/>
        </w:rPr>
        <w:t>     </w:t>
      </w:r>
      <w:r w:rsidRPr="009F3BAB">
        <w:rPr>
          <w:rFonts w:ascii="Arial" w:eastAsia="Times New Roman" w:hAnsi="Arial"/>
          <w:szCs w:val="24"/>
        </w:rPr>
        <w:t>Bid Form (SBP-6.13)</w:t>
      </w:r>
    </w:p>
    <w:p w14:paraId="433E3A71" w14:textId="38EAB444" w:rsidR="003424C7" w:rsidRPr="009F3BAB" w:rsidRDefault="003424C7" w:rsidP="003424C7">
      <w:pPr>
        <w:shd w:val="clear" w:color="auto" w:fill="FFFFFF"/>
        <w:rPr>
          <w:rFonts w:ascii="Arial" w:eastAsia="Times New Roman" w:hAnsi="Arial"/>
          <w:szCs w:val="24"/>
        </w:rPr>
      </w:pPr>
      <w:r w:rsidRPr="009F3BAB">
        <w:rPr>
          <w:rFonts w:ascii="Arial" w:eastAsia="Times New Roman" w:hAnsi="Arial"/>
          <w:szCs w:val="24"/>
        </w:rPr>
        <w:t>Appendix B1: </w:t>
      </w:r>
      <w:r w:rsidRPr="009F3BAB">
        <w:rPr>
          <w:rFonts w:eastAsia="Times New Roman"/>
          <w:szCs w:val="24"/>
        </w:rPr>
        <w:t>   </w:t>
      </w:r>
      <w:r w:rsidRPr="009F3BAB">
        <w:rPr>
          <w:rFonts w:ascii="Arial" w:eastAsia="Times New Roman" w:hAnsi="Arial"/>
          <w:szCs w:val="24"/>
        </w:rPr>
        <w:t>Bid Alternates (SBP-6.131)</w:t>
      </w:r>
    </w:p>
    <w:p w14:paraId="4554DCB0" w14:textId="1F1258F7" w:rsidR="003424C7" w:rsidRPr="009F3BAB" w:rsidRDefault="003424C7" w:rsidP="003424C7">
      <w:pPr>
        <w:shd w:val="clear" w:color="auto" w:fill="FFFFFF"/>
        <w:rPr>
          <w:rFonts w:ascii="Arial" w:eastAsia="Times New Roman" w:hAnsi="Arial"/>
          <w:szCs w:val="24"/>
        </w:rPr>
      </w:pPr>
      <w:r w:rsidRPr="009F3BAB">
        <w:rPr>
          <w:rFonts w:ascii="Arial" w:eastAsia="Times New Roman" w:hAnsi="Arial"/>
          <w:szCs w:val="24"/>
        </w:rPr>
        <w:t>Appendix B2: </w:t>
      </w:r>
      <w:r w:rsidRPr="009F3BAB">
        <w:rPr>
          <w:rFonts w:eastAsia="Times New Roman"/>
          <w:szCs w:val="24"/>
        </w:rPr>
        <w:t>   </w:t>
      </w:r>
      <w:r w:rsidRPr="009F3BAB">
        <w:rPr>
          <w:rFonts w:ascii="Arial" w:eastAsia="Times New Roman" w:hAnsi="Arial"/>
          <w:szCs w:val="24"/>
        </w:rPr>
        <w:t>Unit Pricing (SBP-6.133)</w:t>
      </w:r>
    </w:p>
    <w:p w14:paraId="63A32B65" w14:textId="1DEBC16B" w:rsidR="003424C7" w:rsidRPr="009F3BAB" w:rsidRDefault="003424C7" w:rsidP="003424C7">
      <w:pPr>
        <w:shd w:val="clear" w:color="auto" w:fill="FFFFFF"/>
        <w:rPr>
          <w:rFonts w:ascii="Arial" w:eastAsia="Times New Roman" w:hAnsi="Arial"/>
          <w:szCs w:val="24"/>
        </w:rPr>
      </w:pPr>
      <w:r w:rsidRPr="009F3BAB">
        <w:rPr>
          <w:rFonts w:ascii="Arial" w:eastAsia="Times New Roman" w:hAnsi="Arial"/>
          <w:szCs w:val="24"/>
        </w:rPr>
        <w:t>Appendix B3: </w:t>
      </w:r>
      <w:r w:rsidRPr="009F3BAB">
        <w:rPr>
          <w:rFonts w:eastAsia="Times New Roman"/>
          <w:szCs w:val="24"/>
        </w:rPr>
        <w:t>   </w:t>
      </w:r>
      <w:r w:rsidRPr="009F3BAB">
        <w:rPr>
          <w:rFonts w:ascii="Arial" w:eastAsia="Times New Roman" w:hAnsi="Arial"/>
          <w:szCs w:val="24"/>
        </w:rPr>
        <w:t>Bid Bond (SBP-6.14)</w:t>
      </w:r>
    </w:p>
    <w:p w14:paraId="05C4AB45" w14:textId="7867D67F" w:rsidR="003424C7" w:rsidRPr="009F3BAB" w:rsidRDefault="003424C7" w:rsidP="003424C7">
      <w:pPr>
        <w:shd w:val="clear" w:color="auto" w:fill="FFFFFF"/>
        <w:rPr>
          <w:rFonts w:ascii="Arial" w:eastAsia="Times New Roman" w:hAnsi="Arial"/>
          <w:szCs w:val="24"/>
        </w:rPr>
      </w:pPr>
      <w:r w:rsidRPr="009F3BAB">
        <w:rPr>
          <w:rFonts w:ascii="Arial" w:eastAsia="Times New Roman" w:hAnsi="Arial"/>
          <w:szCs w:val="24"/>
        </w:rPr>
        <w:t>Appendix C: </w:t>
      </w:r>
      <w:r w:rsidRPr="009F3BAB">
        <w:rPr>
          <w:rFonts w:eastAsia="Times New Roman"/>
          <w:szCs w:val="24"/>
        </w:rPr>
        <w:t>     </w:t>
      </w:r>
      <w:r w:rsidRPr="009F3BAB">
        <w:rPr>
          <w:rFonts w:ascii="Arial" w:eastAsia="Times New Roman" w:hAnsi="Arial"/>
          <w:szCs w:val="24"/>
        </w:rPr>
        <w:t>Sample: Direct Labor Burden Calculation (SBP-6.18)</w:t>
      </w:r>
    </w:p>
    <w:p w14:paraId="64EB26EB" w14:textId="429CC1EB" w:rsidR="003424C7" w:rsidRPr="009F3BAB" w:rsidRDefault="003424C7" w:rsidP="003424C7">
      <w:pPr>
        <w:shd w:val="clear" w:color="auto" w:fill="FFFFFF"/>
        <w:rPr>
          <w:rFonts w:ascii="Arial" w:eastAsia="Times New Roman" w:hAnsi="Arial"/>
          <w:szCs w:val="24"/>
        </w:rPr>
      </w:pPr>
      <w:r w:rsidRPr="009F3BAB">
        <w:rPr>
          <w:rFonts w:ascii="Arial" w:eastAsia="Times New Roman" w:hAnsi="Arial"/>
          <w:szCs w:val="24"/>
        </w:rPr>
        <w:t>Appendix D: </w:t>
      </w:r>
      <w:r w:rsidRPr="009F3BAB">
        <w:rPr>
          <w:rFonts w:eastAsia="Times New Roman"/>
          <w:szCs w:val="24"/>
        </w:rPr>
        <w:t>     </w:t>
      </w:r>
      <w:r w:rsidRPr="009F3BAB">
        <w:rPr>
          <w:rFonts w:ascii="Arial" w:eastAsia="Times New Roman" w:hAnsi="Arial"/>
          <w:szCs w:val="24"/>
        </w:rPr>
        <w:t>Applicable Prevailing Wage and Apprenticeship and Fringe Rates</w:t>
      </w:r>
    </w:p>
    <w:p w14:paraId="2C40EFB2" w14:textId="26F5DD7A" w:rsidR="003424C7" w:rsidRPr="009F3BAB" w:rsidRDefault="003424C7" w:rsidP="003424C7">
      <w:pPr>
        <w:shd w:val="clear" w:color="auto" w:fill="FFFFFF"/>
        <w:rPr>
          <w:rFonts w:ascii="Arial" w:eastAsia="Times New Roman" w:hAnsi="Arial"/>
          <w:szCs w:val="24"/>
        </w:rPr>
      </w:pPr>
      <w:r w:rsidRPr="009F3BAB">
        <w:rPr>
          <w:rFonts w:ascii="Arial" w:eastAsia="Times New Roman" w:hAnsi="Arial"/>
          <w:szCs w:val="24"/>
        </w:rPr>
        <w:t>Appendix F: </w:t>
      </w:r>
      <w:r w:rsidRPr="009F3BAB">
        <w:rPr>
          <w:rFonts w:eastAsia="Times New Roman"/>
          <w:szCs w:val="24"/>
        </w:rPr>
        <w:t>     </w:t>
      </w:r>
      <w:r w:rsidRPr="009F3BAB">
        <w:rPr>
          <w:rFonts w:ascii="Arial" w:eastAsia="Times New Roman" w:hAnsi="Arial"/>
          <w:szCs w:val="24"/>
        </w:rPr>
        <w:t>Sample: SC6.21 Design/Bid/Build Contractor’s Agreement</w:t>
      </w:r>
    </w:p>
    <w:p w14:paraId="52384FD6" w14:textId="413E5821" w:rsidR="003424C7" w:rsidRPr="009F3BAB" w:rsidRDefault="003424C7" w:rsidP="003424C7">
      <w:pPr>
        <w:shd w:val="clear" w:color="auto" w:fill="FFFFFF"/>
        <w:rPr>
          <w:rFonts w:eastAsia="Times New Roman"/>
          <w:szCs w:val="24"/>
        </w:rPr>
      </w:pPr>
      <w:r w:rsidRPr="009F3BAB">
        <w:rPr>
          <w:rFonts w:ascii="Arial" w:eastAsia="Times New Roman" w:hAnsi="Arial"/>
          <w:szCs w:val="24"/>
        </w:rPr>
        <w:t>Appendix F: </w:t>
      </w:r>
      <w:r w:rsidRPr="009F3BAB">
        <w:rPr>
          <w:rFonts w:eastAsia="Times New Roman"/>
          <w:szCs w:val="24"/>
        </w:rPr>
        <w:t>     </w:t>
      </w:r>
      <w:r w:rsidRPr="009F3BAB">
        <w:rPr>
          <w:rFonts w:ascii="Arial" w:eastAsia="Times New Roman" w:hAnsi="Arial"/>
          <w:szCs w:val="24"/>
        </w:rPr>
        <w:t>Sample: SC6.23 Design/Bid/Build General Conditions of the Contract</w:t>
      </w:r>
    </w:p>
    <w:p w14:paraId="6E79E273" w14:textId="77777777" w:rsidR="002D5763" w:rsidRPr="009F3BAB" w:rsidRDefault="002D5763" w:rsidP="00BB2A02">
      <w:pPr>
        <w:tabs>
          <w:tab w:val="left" w:pos="2790"/>
        </w:tabs>
        <w:ind w:hanging="1800"/>
        <w:rPr>
          <w:szCs w:val="24"/>
        </w:rPr>
      </w:pPr>
    </w:p>
    <w:sectPr w:rsidR="002D5763" w:rsidRPr="009F3BAB" w:rsidSect="00DD7FAB">
      <w:footerReference w:type="default" r:id="rId12"/>
      <w:pgSz w:w="12240" w:h="15840"/>
      <w:pgMar w:top="1008" w:right="1440" w:bottom="1008" w:left="144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960EFE" w14:textId="77777777" w:rsidR="00261B29" w:rsidRDefault="00261B29">
      <w:r>
        <w:separator/>
      </w:r>
    </w:p>
  </w:endnote>
  <w:endnote w:type="continuationSeparator" w:id="0">
    <w:p w14:paraId="7FB8529C" w14:textId="77777777" w:rsidR="00261B29" w:rsidRDefault="00261B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687" w:usb1="00000013" w:usb2="00000000" w:usb3="00000000" w:csb0="0000009F" w:csb1="00000000"/>
  </w:font>
  <w:font w:name="Georgia">
    <w:panose1 w:val="02040502050405020303"/>
    <w:charset w:val="00"/>
    <w:family w:val="roman"/>
    <w:pitch w:val="variable"/>
    <w:sig w:usb0="00000287" w:usb1="00000000" w:usb2="00000000" w:usb3="00000000" w:csb0="0000009F" w:csb1="00000000"/>
  </w:font>
  <w:font w:name="Courier">
    <w:panose1 w:val="020704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9D" w14:textId="6F12D1DB" w:rsidR="00615F07" w:rsidRDefault="00A30900">
    <w:pPr>
      <w:pBdr>
        <w:top w:val="nil"/>
        <w:left w:val="nil"/>
        <w:bottom w:val="nil"/>
        <w:right w:val="nil"/>
        <w:between w:val="nil"/>
      </w:pBdr>
      <w:tabs>
        <w:tab w:val="center" w:pos="4320"/>
        <w:tab w:val="right" w:pos="8640"/>
      </w:tabs>
      <w:rPr>
        <w:color w:val="000000"/>
        <w:sz w:val="16"/>
        <w:szCs w:val="16"/>
      </w:rPr>
    </w:pPr>
    <w:r>
      <w:rPr>
        <w:color w:val="000000"/>
        <w:sz w:val="16"/>
        <w:szCs w:val="16"/>
      </w:rPr>
      <w:t>OSA-AFB-1</w:t>
    </w:r>
    <w:r>
      <w:rPr>
        <w:color w:val="000000"/>
        <w:sz w:val="16"/>
        <w:szCs w:val="16"/>
      </w:rPr>
      <w:tab/>
    </w:r>
    <w:r>
      <w:rPr>
        <w:color w:val="000000"/>
        <w:sz w:val="20"/>
        <w:szCs w:val="20"/>
      </w:rPr>
      <w:t xml:space="preserve">pg. </w:t>
    </w:r>
    <w:r>
      <w:rPr>
        <w:color w:val="000000"/>
        <w:sz w:val="20"/>
        <w:szCs w:val="20"/>
      </w:rPr>
      <w:fldChar w:fldCharType="begin"/>
    </w:r>
    <w:r>
      <w:rPr>
        <w:color w:val="000000"/>
        <w:sz w:val="20"/>
        <w:szCs w:val="20"/>
      </w:rPr>
      <w:instrText>PAGE</w:instrText>
    </w:r>
    <w:r>
      <w:rPr>
        <w:color w:val="000000"/>
        <w:sz w:val="20"/>
        <w:szCs w:val="20"/>
      </w:rPr>
      <w:fldChar w:fldCharType="separate"/>
    </w:r>
    <w:r w:rsidR="00312EA5">
      <w:rPr>
        <w:noProof/>
        <w:color w:val="000000"/>
        <w:sz w:val="20"/>
        <w:szCs w:val="20"/>
      </w:rPr>
      <w:t>7</w:t>
    </w:r>
    <w:r>
      <w:rPr>
        <w:color w:val="000000"/>
        <w:sz w:val="20"/>
        <w:szCs w:val="20"/>
      </w:rPr>
      <w:fldChar w:fldCharType="end"/>
    </w:r>
    <w:r>
      <w:rPr>
        <w:color w:val="000000"/>
        <w:sz w:val="16"/>
        <w:szCs w:val="16"/>
      </w:rPr>
      <w:tab/>
    </w:r>
    <w:r>
      <w:rPr>
        <w:color w:val="000000"/>
        <w:sz w:val="16"/>
        <w:szCs w:val="16"/>
      </w:rPr>
      <w:tab/>
    </w:r>
  </w:p>
  <w:p w14:paraId="0000009E" w14:textId="28BE1B9F" w:rsidR="00615F07" w:rsidRDefault="00A30900">
    <w:pPr>
      <w:pBdr>
        <w:top w:val="nil"/>
        <w:left w:val="nil"/>
        <w:bottom w:val="nil"/>
        <w:right w:val="nil"/>
        <w:between w:val="nil"/>
      </w:pBdr>
      <w:tabs>
        <w:tab w:val="center" w:pos="4320"/>
        <w:tab w:val="right" w:pos="8640"/>
      </w:tabs>
      <w:rPr>
        <w:color w:val="000000"/>
        <w:sz w:val="16"/>
        <w:szCs w:val="16"/>
      </w:rPr>
    </w:pPr>
    <w:r>
      <w:rPr>
        <w:color w:val="000000"/>
        <w:sz w:val="16"/>
        <w:szCs w:val="16"/>
      </w:rPr>
      <w:t xml:space="preserve">REV </w:t>
    </w:r>
    <w:r w:rsidR="00BB2A02">
      <w:rPr>
        <w:sz w:val="16"/>
        <w:szCs w:val="16"/>
      </w:rPr>
      <w:t>7/2025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8B5063" w14:textId="77777777" w:rsidR="00261B29" w:rsidRDefault="00261B29">
      <w:r>
        <w:separator/>
      </w:r>
    </w:p>
  </w:footnote>
  <w:footnote w:type="continuationSeparator" w:id="0">
    <w:p w14:paraId="6A75E3BE" w14:textId="77777777" w:rsidR="00261B29" w:rsidRDefault="00261B2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805E38"/>
    <w:multiLevelType w:val="hybridMultilevel"/>
    <w:tmpl w:val="8772C2DC"/>
    <w:lvl w:ilvl="0" w:tplc="0052B1A2">
      <w:start w:val="1"/>
      <w:numFmt w:val="decimal"/>
      <w:pStyle w:val="ListParagraph"/>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83A1D8E"/>
    <w:multiLevelType w:val="hybridMultilevel"/>
    <w:tmpl w:val="30546ECA"/>
    <w:lvl w:ilvl="0" w:tplc="96F6EBD2">
      <w:start w:val="1"/>
      <w:numFmt w:val="upperRoman"/>
      <w:lvlText w:val="%1."/>
      <w:lvlJc w:val="left"/>
      <w:pPr>
        <w:ind w:left="1420" w:hanging="721"/>
        <w:jc w:val="right"/>
      </w:pPr>
      <w:rPr>
        <w:rFonts w:ascii="Arial" w:eastAsia="Arial" w:hAnsi="Arial" w:cs="Arial" w:hint="default"/>
        <w:b/>
        <w:bCs/>
        <w:spacing w:val="0"/>
        <w:w w:val="100"/>
        <w:sz w:val="22"/>
        <w:szCs w:val="22"/>
      </w:rPr>
    </w:lvl>
    <w:lvl w:ilvl="1" w:tplc="7566310C">
      <w:start w:val="1"/>
      <w:numFmt w:val="upperLetter"/>
      <w:lvlText w:val="%2."/>
      <w:lvlJc w:val="left"/>
      <w:pPr>
        <w:ind w:left="1420" w:hanging="361"/>
        <w:jc w:val="right"/>
      </w:pPr>
      <w:rPr>
        <w:rFonts w:ascii="Arial" w:eastAsia="Arial" w:hAnsi="Arial" w:cs="Arial" w:hint="default"/>
        <w:b/>
        <w:bCs/>
        <w:spacing w:val="0"/>
        <w:w w:val="100"/>
        <w:sz w:val="22"/>
        <w:szCs w:val="22"/>
      </w:rPr>
    </w:lvl>
    <w:lvl w:ilvl="2" w:tplc="F2F8BFFA">
      <w:start w:val="1"/>
      <w:numFmt w:val="decimal"/>
      <w:lvlText w:val="%3."/>
      <w:lvlJc w:val="left"/>
      <w:pPr>
        <w:ind w:left="1871" w:hanging="272"/>
      </w:pPr>
      <w:rPr>
        <w:rFonts w:hint="default"/>
        <w:spacing w:val="0"/>
        <w:w w:val="100"/>
      </w:rPr>
    </w:lvl>
    <w:lvl w:ilvl="3" w:tplc="58005EEA">
      <w:start w:val="1"/>
      <w:numFmt w:val="lowerLetter"/>
      <w:lvlText w:val="%4."/>
      <w:lvlJc w:val="left"/>
      <w:pPr>
        <w:ind w:left="2051" w:hanging="272"/>
      </w:pPr>
      <w:rPr>
        <w:rFonts w:ascii="Calibri" w:eastAsia="Calibri" w:hAnsi="Calibri" w:cs="Calibri" w:hint="default"/>
        <w:w w:val="100"/>
        <w:sz w:val="22"/>
        <w:szCs w:val="22"/>
      </w:rPr>
    </w:lvl>
    <w:lvl w:ilvl="4" w:tplc="A5426798">
      <w:numFmt w:val="bullet"/>
      <w:lvlText w:val="•"/>
      <w:lvlJc w:val="left"/>
      <w:pPr>
        <w:ind w:left="1880" w:hanging="272"/>
      </w:pPr>
      <w:rPr>
        <w:rFonts w:hint="default"/>
      </w:rPr>
    </w:lvl>
    <w:lvl w:ilvl="5" w:tplc="A5F09A32">
      <w:numFmt w:val="bullet"/>
      <w:lvlText w:val="•"/>
      <w:lvlJc w:val="left"/>
      <w:pPr>
        <w:ind w:left="2060" w:hanging="272"/>
      </w:pPr>
      <w:rPr>
        <w:rFonts w:hint="default"/>
      </w:rPr>
    </w:lvl>
    <w:lvl w:ilvl="6" w:tplc="D82825D4">
      <w:numFmt w:val="bullet"/>
      <w:lvlText w:val="•"/>
      <w:lvlJc w:val="left"/>
      <w:pPr>
        <w:ind w:left="2320" w:hanging="272"/>
      </w:pPr>
      <w:rPr>
        <w:rFonts w:hint="default"/>
      </w:rPr>
    </w:lvl>
    <w:lvl w:ilvl="7" w:tplc="79F40D32">
      <w:numFmt w:val="bullet"/>
      <w:lvlText w:val="•"/>
      <w:lvlJc w:val="left"/>
      <w:pPr>
        <w:ind w:left="4615" w:hanging="272"/>
      </w:pPr>
      <w:rPr>
        <w:rFonts w:hint="default"/>
      </w:rPr>
    </w:lvl>
    <w:lvl w:ilvl="8" w:tplc="BD421FFE">
      <w:numFmt w:val="bullet"/>
      <w:lvlText w:val="•"/>
      <w:lvlJc w:val="left"/>
      <w:pPr>
        <w:ind w:left="6910" w:hanging="272"/>
      </w:pPr>
      <w:rPr>
        <w:rFonts w:hint="default"/>
      </w:rPr>
    </w:lvl>
  </w:abstractNum>
  <w:abstractNum w:abstractNumId="2" w15:restartNumberingAfterBreak="0">
    <w:nsid w:val="1AF31F77"/>
    <w:multiLevelType w:val="hybridMultilevel"/>
    <w:tmpl w:val="145E98E0"/>
    <w:lvl w:ilvl="0" w:tplc="04090001">
      <w:start w:val="1"/>
      <w:numFmt w:val="bullet"/>
      <w:lvlText w:val=""/>
      <w:lvlJc w:val="left"/>
      <w:pPr>
        <w:ind w:left="2231" w:hanging="360"/>
      </w:pPr>
      <w:rPr>
        <w:rFonts w:ascii="Symbol" w:hAnsi="Symbol" w:hint="default"/>
        <w:w w:val="100"/>
        <w:sz w:val="16"/>
        <w:szCs w:val="16"/>
      </w:rPr>
    </w:lvl>
    <w:lvl w:ilvl="1" w:tplc="FFFFFFFF">
      <w:numFmt w:val="bullet"/>
      <w:lvlText w:val="•"/>
      <w:lvlJc w:val="left"/>
      <w:pPr>
        <w:ind w:left="3166" w:hanging="360"/>
      </w:pPr>
      <w:rPr>
        <w:rFonts w:hint="default"/>
      </w:rPr>
    </w:lvl>
    <w:lvl w:ilvl="2" w:tplc="FFFFFFFF">
      <w:numFmt w:val="bullet"/>
      <w:lvlText w:val="•"/>
      <w:lvlJc w:val="left"/>
      <w:pPr>
        <w:ind w:left="4092" w:hanging="360"/>
      </w:pPr>
      <w:rPr>
        <w:rFonts w:hint="default"/>
      </w:rPr>
    </w:lvl>
    <w:lvl w:ilvl="3" w:tplc="FFFFFFFF">
      <w:numFmt w:val="bullet"/>
      <w:lvlText w:val="•"/>
      <w:lvlJc w:val="left"/>
      <w:pPr>
        <w:ind w:left="5018" w:hanging="360"/>
      </w:pPr>
      <w:rPr>
        <w:rFonts w:hint="default"/>
      </w:rPr>
    </w:lvl>
    <w:lvl w:ilvl="4" w:tplc="FFFFFFFF">
      <w:numFmt w:val="bullet"/>
      <w:lvlText w:val="•"/>
      <w:lvlJc w:val="left"/>
      <w:pPr>
        <w:ind w:left="5944" w:hanging="360"/>
      </w:pPr>
      <w:rPr>
        <w:rFonts w:hint="default"/>
      </w:rPr>
    </w:lvl>
    <w:lvl w:ilvl="5" w:tplc="FFFFFFFF">
      <w:numFmt w:val="bullet"/>
      <w:lvlText w:val="•"/>
      <w:lvlJc w:val="left"/>
      <w:pPr>
        <w:ind w:left="6870" w:hanging="360"/>
      </w:pPr>
      <w:rPr>
        <w:rFonts w:hint="default"/>
      </w:rPr>
    </w:lvl>
    <w:lvl w:ilvl="6" w:tplc="FFFFFFFF">
      <w:numFmt w:val="bullet"/>
      <w:lvlText w:val="•"/>
      <w:lvlJc w:val="left"/>
      <w:pPr>
        <w:ind w:left="7796" w:hanging="360"/>
      </w:pPr>
      <w:rPr>
        <w:rFonts w:hint="default"/>
      </w:rPr>
    </w:lvl>
    <w:lvl w:ilvl="7" w:tplc="FFFFFFFF">
      <w:numFmt w:val="bullet"/>
      <w:lvlText w:val="•"/>
      <w:lvlJc w:val="left"/>
      <w:pPr>
        <w:ind w:left="8722" w:hanging="360"/>
      </w:pPr>
      <w:rPr>
        <w:rFonts w:hint="default"/>
      </w:rPr>
    </w:lvl>
    <w:lvl w:ilvl="8" w:tplc="FFFFFFFF">
      <w:numFmt w:val="bullet"/>
      <w:lvlText w:val="•"/>
      <w:lvlJc w:val="left"/>
      <w:pPr>
        <w:ind w:left="9648" w:hanging="360"/>
      </w:pPr>
      <w:rPr>
        <w:rFonts w:hint="default"/>
      </w:rPr>
    </w:lvl>
  </w:abstractNum>
  <w:abstractNum w:abstractNumId="3" w15:restartNumberingAfterBreak="0">
    <w:nsid w:val="27E53266"/>
    <w:multiLevelType w:val="hybridMultilevel"/>
    <w:tmpl w:val="86F25574"/>
    <w:lvl w:ilvl="0" w:tplc="D2D01B9A">
      <w:numFmt w:val="bullet"/>
      <w:lvlText w:val=""/>
      <w:lvlJc w:val="left"/>
      <w:pPr>
        <w:ind w:left="2231" w:hanging="360"/>
      </w:pPr>
      <w:rPr>
        <w:rFonts w:ascii="Wingdings" w:eastAsia="Wingdings" w:hAnsi="Wingdings" w:cs="Wingdings" w:hint="default"/>
        <w:w w:val="100"/>
        <w:sz w:val="16"/>
        <w:szCs w:val="16"/>
      </w:rPr>
    </w:lvl>
    <w:lvl w:ilvl="1" w:tplc="3A4CE962">
      <w:numFmt w:val="bullet"/>
      <w:lvlText w:val="•"/>
      <w:lvlJc w:val="left"/>
      <w:pPr>
        <w:ind w:left="3166" w:hanging="360"/>
      </w:pPr>
      <w:rPr>
        <w:rFonts w:hint="default"/>
      </w:rPr>
    </w:lvl>
    <w:lvl w:ilvl="2" w:tplc="D884F134">
      <w:numFmt w:val="bullet"/>
      <w:lvlText w:val="•"/>
      <w:lvlJc w:val="left"/>
      <w:pPr>
        <w:ind w:left="4092" w:hanging="360"/>
      </w:pPr>
      <w:rPr>
        <w:rFonts w:hint="default"/>
      </w:rPr>
    </w:lvl>
    <w:lvl w:ilvl="3" w:tplc="F20AEC50">
      <w:numFmt w:val="bullet"/>
      <w:lvlText w:val="•"/>
      <w:lvlJc w:val="left"/>
      <w:pPr>
        <w:ind w:left="5018" w:hanging="360"/>
      </w:pPr>
      <w:rPr>
        <w:rFonts w:hint="default"/>
      </w:rPr>
    </w:lvl>
    <w:lvl w:ilvl="4" w:tplc="78D2848E">
      <w:numFmt w:val="bullet"/>
      <w:lvlText w:val="•"/>
      <w:lvlJc w:val="left"/>
      <w:pPr>
        <w:ind w:left="5944" w:hanging="360"/>
      </w:pPr>
      <w:rPr>
        <w:rFonts w:hint="default"/>
      </w:rPr>
    </w:lvl>
    <w:lvl w:ilvl="5" w:tplc="CBFE6BEA">
      <w:numFmt w:val="bullet"/>
      <w:lvlText w:val="•"/>
      <w:lvlJc w:val="left"/>
      <w:pPr>
        <w:ind w:left="6870" w:hanging="360"/>
      </w:pPr>
      <w:rPr>
        <w:rFonts w:hint="default"/>
      </w:rPr>
    </w:lvl>
    <w:lvl w:ilvl="6" w:tplc="58123138">
      <w:numFmt w:val="bullet"/>
      <w:lvlText w:val="•"/>
      <w:lvlJc w:val="left"/>
      <w:pPr>
        <w:ind w:left="7796" w:hanging="360"/>
      </w:pPr>
      <w:rPr>
        <w:rFonts w:hint="default"/>
      </w:rPr>
    </w:lvl>
    <w:lvl w:ilvl="7" w:tplc="AF2E00EE">
      <w:numFmt w:val="bullet"/>
      <w:lvlText w:val="•"/>
      <w:lvlJc w:val="left"/>
      <w:pPr>
        <w:ind w:left="8722" w:hanging="360"/>
      </w:pPr>
      <w:rPr>
        <w:rFonts w:hint="default"/>
      </w:rPr>
    </w:lvl>
    <w:lvl w:ilvl="8" w:tplc="F5F8AF38">
      <w:numFmt w:val="bullet"/>
      <w:lvlText w:val="•"/>
      <w:lvlJc w:val="left"/>
      <w:pPr>
        <w:ind w:left="9648" w:hanging="360"/>
      </w:pPr>
      <w:rPr>
        <w:rFonts w:hint="default"/>
      </w:rPr>
    </w:lvl>
  </w:abstractNum>
  <w:abstractNum w:abstractNumId="4" w15:restartNumberingAfterBreak="0">
    <w:nsid w:val="6F1C48F1"/>
    <w:multiLevelType w:val="multilevel"/>
    <w:tmpl w:val="0C22B624"/>
    <w:lvl w:ilvl="0">
      <w:start w:val="1"/>
      <w:numFmt w:val="decimal"/>
      <w:pStyle w:val="Heading8"/>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5" w15:restartNumberingAfterBreak="0">
    <w:nsid w:val="76DD4712"/>
    <w:multiLevelType w:val="hybridMultilevel"/>
    <w:tmpl w:val="8AF2C6B0"/>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7C4B0D9C"/>
    <w:multiLevelType w:val="hybridMultilevel"/>
    <w:tmpl w:val="AE80F55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71679524">
    <w:abstractNumId w:val="4"/>
  </w:num>
  <w:num w:numId="2" w16cid:durableId="2052413159">
    <w:abstractNumId w:val="0"/>
  </w:num>
  <w:num w:numId="3" w16cid:durableId="392698100">
    <w:abstractNumId w:val="6"/>
  </w:num>
  <w:num w:numId="4" w16cid:durableId="1174300346">
    <w:abstractNumId w:val="5"/>
  </w:num>
  <w:num w:numId="5" w16cid:durableId="619801372">
    <w:abstractNumId w:val="1"/>
  </w:num>
  <w:num w:numId="6" w16cid:durableId="831028743">
    <w:abstractNumId w:val="0"/>
    <w:lvlOverride w:ilvl="0">
      <w:startOverride w:val="1"/>
    </w:lvlOverride>
  </w:num>
  <w:num w:numId="7" w16cid:durableId="250043298">
    <w:abstractNumId w:val="3"/>
  </w:num>
  <w:num w:numId="8" w16cid:durableId="63171237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5F07"/>
    <w:rsid w:val="00004044"/>
    <w:rsid w:val="00022A6F"/>
    <w:rsid w:val="00061C22"/>
    <w:rsid w:val="000C3B9E"/>
    <w:rsid w:val="00120C6E"/>
    <w:rsid w:val="0017106C"/>
    <w:rsid w:val="001935F2"/>
    <w:rsid w:val="001956EB"/>
    <w:rsid w:val="001B067D"/>
    <w:rsid w:val="001C3F96"/>
    <w:rsid w:val="001E0A11"/>
    <w:rsid w:val="00200844"/>
    <w:rsid w:val="00224476"/>
    <w:rsid w:val="00225029"/>
    <w:rsid w:val="0022711D"/>
    <w:rsid w:val="0024518D"/>
    <w:rsid w:val="00261B29"/>
    <w:rsid w:val="002D5763"/>
    <w:rsid w:val="002D6F84"/>
    <w:rsid w:val="002F0B4E"/>
    <w:rsid w:val="003108EE"/>
    <w:rsid w:val="00312EA5"/>
    <w:rsid w:val="003424C7"/>
    <w:rsid w:val="00343B76"/>
    <w:rsid w:val="00361744"/>
    <w:rsid w:val="00362188"/>
    <w:rsid w:val="003A00EF"/>
    <w:rsid w:val="003B3CCF"/>
    <w:rsid w:val="003F340A"/>
    <w:rsid w:val="0041101E"/>
    <w:rsid w:val="0041505C"/>
    <w:rsid w:val="00475934"/>
    <w:rsid w:val="00477478"/>
    <w:rsid w:val="00494667"/>
    <w:rsid w:val="00543171"/>
    <w:rsid w:val="00546C08"/>
    <w:rsid w:val="005B08EE"/>
    <w:rsid w:val="005D0C58"/>
    <w:rsid w:val="00615F07"/>
    <w:rsid w:val="00621B23"/>
    <w:rsid w:val="00651C9B"/>
    <w:rsid w:val="0068357A"/>
    <w:rsid w:val="006B3FF0"/>
    <w:rsid w:val="006C7885"/>
    <w:rsid w:val="006F4F1E"/>
    <w:rsid w:val="007053DE"/>
    <w:rsid w:val="007376FB"/>
    <w:rsid w:val="007633D6"/>
    <w:rsid w:val="0076368D"/>
    <w:rsid w:val="007A0BE6"/>
    <w:rsid w:val="007A28E9"/>
    <w:rsid w:val="007C5756"/>
    <w:rsid w:val="007F4DC7"/>
    <w:rsid w:val="00816C2C"/>
    <w:rsid w:val="00821F46"/>
    <w:rsid w:val="0082562A"/>
    <w:rsid w:val="00843F1C"/>
    <w:rsid w:val="008441DC"/>
    <w:rsid w:val="008A3F40"/>
    <w:rsid w:val="009314E0"/>
    <w:rsid w:val="00980595"/>
    <w:rsid w:val="009D2579"/>
    <w:rsid w:val="009E6308"/>
    <w:rsid w:val="009F3BAB"/>
    <w:rsid w:val="00A1060C"/>
    <w:rsid w:val="00A30900"/>
    <w:rsid w:val="00A36E77"/>
    <w:rsid w:val="00AB4D51"/>
    <w:rsid w:val="00AC0836"/>
    <w:rsid w:val="00AC6701"/>
    <w:rsid w:val="00AE27C2"/>
    <w:rsid w:val="00B20ED2"/>
    <w:rsid w:val="00B24C8B"/>
    <w:rsid w:val="00B32D11"/>
    <w:rsid w:val="00B37FE3"/>
    <w:rsid w:val="00BB2A02"/>
    <w:rsid w:val="00BE6AC1"/>
    <w:rsid w:val="00BE71C0"/>
    <w:rsid w:val="00C5537D"/>
    <w:rsid w:val="00CC75E3"/>
    <w:rsid w:val="00D0176F"/>
    <w:rsid w:val="00D17D43"/>
    <w:rsid w:val="00D30877"/>
    <w:rsid w:val="00D80DF0"/>
    <w:rsid w:val="00DD7FAB"/>
    <w:rsid w:val="00DE7B13"/>
    <w:rsid w:val="00DF047E"/>
    <w:rsid w:val="00E519F6"/>
    <w:rsid w:val="00E56DB2"/>
    <w:rsid w:val="00E813BE"/>
    <w:rsid w:val="00EE0070"/>
    <w:rsid w:val="00EE3CDE"/>
    <w:rsid w:val="00EF0461"/>
    <w:rsid w:val="00F278F2"/>
    <w:rsid w:val="00F358D6"/>
    <w:rsid w:val="00F5575C"/>
    <w:rsid w:val="00F71736"/>
    <w:rsid w:val="00F76231"/>
    <w:rsid w:val="00F82C8C"/>
    <w:rsid w:val="00FF74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65AE412"/>
  <w15:docId w15:val="{698C09E3-1EF4-48DD-8381-921C5FFA9A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16C2C"/>
    <w:rPr>
      <w:rFonts w:ascii="Trebuchet MS" w:hAnsi="Trebuchet MS"/>
      <w:sz w:val="24"/>
    </w:rPr>
  </w:style>
  <w:style w:type="paragraph" w:styleId="Heading1">
    <w:name w:val="heading 1"/>
    <w:basedOn w:val="Normal"/>
    <w:next w:val="Normal"/>
    <w:qFormat/>
    <w:rsid w:val="00F76231"/>
    <w:pPr>
      <w:keepNext/>
      <w:tabs>
        <w:tab w:val="left" w:pos="-2430"/>
        <w:tab w:val="left" w:pos="-2250"/>
        <w:tab w:val="left" w:pos="720"/>
        <w:tab w:val="left" w:pos="1800"/>
      </w:tabs>
      <w:outlineLvl w:val="0"/>
    </w:pPr>
    <w:rPr>
      <w:b/>
      <w:u w:val="single"/>
    </w:rPr>
  </w:style>
  <w:style w:type="paragraph" w:styleId="Heading2">
    <w:name w:val="heading 2"/>
    <w:basedOn w:val="Normal"/>
    <w:next w:val="Normal"/>
    <w:qFormat/>
    <w:rsid w:val="00816C2C"/>
    <w:pPr>
      <w:outlineLvl w:val="1"/>
    </w:pPr>
  </w:style>
  <w:style w:type="paragraph" w:styleId="Heading3">
    <w:name w:val="heading 3"/>
    <w:basedOn w:val="Normal"/>
    <w:next w:val="Normal"/>
    <w:qFormat/>
    <w:pPr>
      <w:keepNext/>
      <w:tabs>
        <w:tab w:val="left" w:pos="-2430"/>
        <w:tab w:val="left" w:pos="-2250"/>
        <w:tab w:val="num" w:pos="720"/>
        <w:tab w:val="left" w:pos="1080"/>
      </w:tabs>
      <w:ind w:left="1080" w:hanging="360"/>
      <w:outlineLvl w:val="2"/>
    </w:pPr>
    <w:rPr>
      <w:b/>
    </w:rPr>
  </w:style>
  <w:style w:type="paragraph" w:styleId="Heading4">
    <w:name w:val="heading 4"/>
    <w:basedOn w:val="Normal"/>
    <w:next w:val="Normal"/>
    <w:qFormat/>
    <w:pPr>
      <w:keepNext/>
      <w:tabs>
        <w:tab w:val="left" w:pos="-2430"/>
        <w:tab w:val="left" w:pos="-2250"/>
        <w:tab w:val="left" w:pos="720"/>
        <w:tab w:val="left" w:pos="1080"/>
        <w:tab w:val="left" w:pos="1440"/>
        <w:tab w:val="left" w:pos="1800"/>
      </w:tabs>
      <w:ind w:left="360"/>
      <w:outlineLvl w:val="3"/>
    </w:pPr>
    <w:rPr>
      <w:b/>
    </w:rPr>
  </w:style>
  <w:style w:type="paragraph" w:styleId="Heading5">
    <w:name w:val="heading 5"/>
    <w:basedOn w:val="Normal"/>
    <w:next w:val="Normal"/>
    <w:qFormat/>
    <w:pPr>
      <w:keepNext/>
      <w:tabs>
        <w:tab w:val="left" w:pos="-2430"/>
        <w:tab w:val="left" w:pos="-2250"/>
        <w:tab w:val="left" w:pos="450"/>
        <w:tab w:val="left" w:pos="810"/>
        <w:tab w:val="left" w:pos="1080"/>
        <w:tab w:val="left" w:pos="1440"/>
        <w:tab w:val="left" w:pos="1800"/>
      </w:tabs>
      <w:jc w:val="center"/>
      <w:outlineLvl w:val="4"/>
    </w:pPr>
    <w:rPr>
      <w:b/>
    </w:rPr>
  </w:style>
  <w:style w:type="paragraph" w:styleId="Heading6">
    <w:name w:val="heading 6"/>
    <w:basedOn w:val="Normal"/>
    <w:next w:val="Normal"/>
    <w:qFormat/>
    <w:pPr>
      <w:keepNext/>
      <w:jc w:val="center"/>
      <w:outlineLvl w:val="5"/>
    </w:pPr>
    <w:rPr>
      <w:b/>
    </w:rPr>
  </w:style>
  <w:style w:type="paragraph" w:styleId="Heading7">
    <w:name w:val="heading 7"/>
    <w:basedOn w:val="Normal"/>
    <w:next w:val="Normal"/>
    <w:qFormat/>
    <w:pPr>
      <w:keepNext/>
      <w:jc w:val="center"/>
      <w:outlineLvl w:val="6"/>
    </w:pPr>
    <w:rPr>
      <w:b/>
      <w:sz w:val="20"/>
    </w:rPr>
  </w:style>
  <w:style w:type="paragraph" w:styleId="Heading8">
    <w:name w:val="heading 8"/>
    <w:basedOn w:val="Normal"/>
    <w:next w:val="Normal"/>
    <w:qFormat/>
    <w:pPr>
      <w:keepNext/>
      <w:numPr>
        <w:numId w:val="1"/>
      </w:numPr>
      <w:tabs>
        <w:tab w:val="left" w:pos="-2430"/>
        <w:tab w:val="left" w:pos="-2250"/>
        <w:tab w:val="left" w:pos="360"/>
        <w:tab w:val="num" w:pos="720"/>
        <w:tab w:val="num" w:pos="1080"/>
      </w:tabs>
      <w:ind w:hanging="1080"/>
      <w:outlineLvl w:val="7"/>
    </w:pPr>
    <w:rPr>
      <w:b/>
    </w:rPr>
  </w:style>
  <w:style w:type="paragraph" w:styleId="Heading9">
    <w:name w:val="heading 9"/>
    <w:basedOn w:val="Normal"/>
    <w:next w:val="Normal"/>
    <w:qFormat/>
    <w:pPr>
      <w:keepNext/>
      <w:ind w:left="720"/>
      <w:outlineLvl w:val="8"/>
    </w:pPr>
    <w:rPr>
      <w:smallCaps/>
      <w:sz w:val="2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Subtitle"/>
    <w:next w:val="Normal"/>
    <w:link w:val="TitleChar"/>
    <w:rsid w:val="007376FB"/>
    <w:rPr>
      <w:sz w:val="48"/>
    </w:rPr>
  </w:style>
  <w:style w:type="paragraph" w:styleId="BodyText2">
    <w:name w:val="Body Text 2"/>
    <w:basedOn w:val="Normal"/>
    <w:pPr>
      <w:tabs>
        <w:tab w:val="left" w:pos="-2430"/>
        <w:tab w:val="left" w:pos="-2250"/>
        <w:tab w:val="left" w:pos="0"/>
      </w:tabs>
      <w:jc w:val="both"/>
    </w:pPr>
  </w:style>
  <w:style w:type="paragraph" w:styleId="BodyTextIndent2">
    <w:name w:val="Body Text Indent 2"/>
    <w:basedOn w:val="Normal"/>
    <w:pPr>
      <w:tabs>
        <w:tab w:val="left" w:pos="-2430"/>
        <w:tab w:val="left" w:pos="-2250"/>
        <w:tab w:val="left" w:pos="720"/>
        <w:tab w:val="left" w:pos="1440"/>
        <w:tab w:val="left" w:pos="1800"/>
      </w:tabs>
      <w:ind w:left="1440"/>
    </w:pPr>
  </w:style>
  <w:style w:type="paragraph" w:styleId="Header">
    <w:name w:val="header"/>
    <w:basedOn w:val="Normal"/>
    <w:pPr>
      <w:tabs>
        <w:tab w:val="center" w:pos="4320"/>
        <w:tab w:val="right" w:pos="8640"/>
      </w:tabs>
    </w:pPr>
  </w:style>
  <w:style w:type="paragraph" w:styleId="BodyTextIndent3">
    <w:name w:val="Body Text Indent 3"/>
    <w:basedOn w:val="Normal"/>
    <w:pPr>
      <w:tabs>
        <w:tab w:val="left" w:pos="-900"/>
      </w:tabs>
      <w:ind w:left="990" w:hanging="360"/>
    </w:pPr>
    <w:rPr>
      <w:smallCaps/>
      <w:sz w:val="20"/>
    </w:rPr>
  </w:style>
  <w:style w:type="paragraph" w:styleId="Footer">
    <w:name w:val="footer"/>
    <w:basedOn w:val="Normal"/>
    <w:link w:val="FooterChar"/>
    <w:uiPriority w:val="99"/>
    <w:pPr>
      <w:tabs>
        <w:tab w:val="center" w:pos="4320"/>
        <w:tab w:val="right" w:pos="8640"/>
      </w:tabs>
    </w:pPr>
  </w:style>
  <w:style w:type="character" w:styleId="PageNumber">
    <w:name w:val="page number"/>
    <w:basedOn w:val="DefaultParagraphFont"/>
  </w:style>
  <w:style w:type="paragraph" w:styleId="DocumentMap">
    <w:name w:val="Document Map"/>
    <w:basedOn w:val="Normal"/>
    <w:semiHidden/>
    <w:pPr>
      <w:shd w:val="clear" w:color="auto" w:fill="000080"/>
    </w:pPr>
    <w:rPr>
      <w:rFonts w:ascii="Tahoma" w:hAnsi="Tahoma"/>
    </w:rPr>
  </w:style>
  <w:style w:type="paragraph" w:styleId="EnvelopeAddress">
    <w:name w:val="envelope address"/>
    <w:basedOn w:val="Normal"/>
    <w:pPr>
      <w:framePr w:w="7920" w:h="1980" w:hRule="exact" w:hSpace="180" w:wrap="auto" w:hAnchor="page" w:xAlign="center" w:yAlign="bottom"/>
      <w:ind w:left="2880"/>
    </w:pPr>
    <w:rPr>
      <w:rFonts w:ascii="Comic Sans MS" w:hAnsi="Comic Sans MS"/>
    </w:rPr>
  </w:style>
  <w:style w:type="character" w:styleId="Hyperlink">
    <w:name w:val="Hyperlink"/>
    <w:basedOn w:val="DefaultParagraphFont"/>
    <w:rPr>
      <w:color w:val="0000FF"/>
      <w:u w:val="single"/>
    </w:rPr>
  </w:style>
  <w:style w:type="paragraph" w:styleId="BodyText">
    <w:name w:val="Body Text"/>
    <w:basedOn w:val="Normal"/>
    <w:rsid w:val="00DD7FAB"/>
    <w:rPr>
      <w:szCs w:val="24"/>
    </w:rPr>
  </w:style>
  <w:style w:type="paragraph" w:styleId="BodyTextIndent">
    <w:name w:val="Body Text Indent"/>
    <w:basedOn w:val="Normal"/>
    <w:rsid w:val="00BB2A02"/>
    <w:pPr>
      <w:tabs>
        <w:tab w:val="left" w:pos="-2430"/>
        <w:tab w:val="left" w:pos="-2250"/>
        <w:tab w:val="left" w:pos="-2160"/>
        <w:tab w:val="left" w:pos="-1980"/>
        <w:tab w:val="left" w:pos="-1800"/>
        <w:tab w:val="left" w:pos="2790"/>
      </w:tabs>
      <w:ind w:left="2880" w:hanging="1800"/>
    </w:pPr>
    <w:rPr>
      <w:szCs w:val="24"/>
    </w:rPr>
  </w:style>
  <w:style w:type="paragraph" w:styleId="BalloonText">
    <w:name w:val="Balloon Text"/>
    <w:basedOn w:val="Normal"/>
    <w:semiHidden/>
    <w:rPr>
      <w:rFonts w:ascii="Tahoma" w:hAnsi="Tahoma" w:cs="Tahoma"/>
      <w:sz w:val="16"/>
      <w:szCs w:val="16"/>
    </w:rPr>
  </w:style>
  <w:style w:type="table" w:styleId="TableGrid">
    <w:name w:val="Table Grid"/>
    <w:basedOn w:val="TableNormal"/>
    <w:rsid w:val="00414EF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semiHidden/>
    <w:unhideWhenUsed/>
    <w:rsid w:val="00962773"/>
    <w:rPr>
      <w:sz w:val="16"/>
      <w:szCs w:val="16"/>
    </w:rPr>
  </w:style>
  <w:style w:type="paragraph" w:styleId="CommentText">
    <w:name w:val="annotation text"/>
    <w:basedOn w:val="Normal"/>
    <w:link w:val="CommentTextChar"/>
    <w:unhideWhenUsed/>
    <w:rsid w:val="00962773"/>
    <w:rPr>
      <w:sz w:val="20"/>
    </w:rPr>
  </w:style>
  <w:style w:type="character" w:customStyle="1" w:styleId="CommentTextChar">
    <w:name w:val="Comment Text Char"/>
    <w:basedOn w:val="DefaultParagraphFont"/>
    <w:link w:val="CommentText"/>
    <w:rsid w:val="00962773"/>
    <w:rPr>
      <w:rFonts w:ascii="Arial" w:hAnsi="Arial"/>
    </w:rPr>
  </w:style>
  <w:style w:type="paragraph" w:styleId="CommentSubject">
    <w:name w:val="annotation subject"/>
    <w:basedOn w:val="CommentText"/>
    <w:next w:val="CommentText"/>
    <w:link w:val="CommentSubjectChar"/>
    <w:semiHidden/>
    <w:unhideWhenUsed/>
    <w:rsid w:val="00962773"/>
    <w:rPr>
      <w:b/>
      <w:bCs/>
    </w:rPr>
  </w:style>
  <w:style w:type="character" w:customStyle="1" w:styleId="CommentSubjectChar">
    <w:name w:val="Comment Subject Char"/>
    <w:basedOn w:val="CommentTextChar"/>
    <w:link w:val="CommentSubject"/>
    <w:semiHidden/>
    <w:rsid w:val="00962773"/>
    <w:rPr>
      <w:rFonts w:ascii="Arial" w:hAnsi="Arial"/>
      <w:b/>
      <w:bCs/>
    </w:rPr>
  </w:style>
  <w:style w:type="character" w:customStyle="1" w:styleId="ssparacontent">
    <w:name w:val="ss_paracontent"/>
    <w:basedOn w:val="DefaultParagraphFont"/>
    <w:rsid w:val="007B11A9"/>
  </w:style>
  <w:style w:type="paragraph" w:styleId="Subtitle">
    <w:name w:val="Subtitle"/>
    <w:basedOn w:val="Normal"/>
    <w:next w:val="Normal"/>
    <w:rsid w:val="007376FB"/>
    <w:pPr>
      <w:keepNext/>
      <w:keepLines/>
      <w:tabs>
        <w:tab w:val="left" w:pos="1914"/>
      </w:tabs>
      <w:spacing w:before="120" w:after="120"/>
      <w:ind w:left="39" w:hanging="360"/>
      <w:jc w:val="center"/>
    </w:pPr>
    <w:rPr>
      <w:sz w:val="32"/>
      <w:szCs w:val="72"/>
    </w:rPr>
  </w:style>
  <w:style w:type="table" w:customStyle="1" w:styleId="a">
    <w:basedOn w:val="TableNormal"/>
    <w:tblPr>
      <w:tblStyleRowBandSize w:val="1"/>
      <w:tblStyleColBandSize w:val="1"/>
      <w:tblCellMar>
        <w:top w:w="15" w:type="dxa"/>
        <w:left w:w="15" w:type="dxa"/>
        <w:bottom w:w="15" w:type="dxa"/>
        <w:right w:w="15" w:type="dxa"/>
      </w:tblCellMar>
    </w:tblPr>
  </w:style>
  <w:style w:type="table" w:customStyle="1" w:styleId="a0">
    <w:basedOn w:val="TableNormal"/>
    <w:tblPr>
      <w:tblStyleRowBandSize w:val="1"/>
      <w:tblStyleColBandSize w:val="1"/>
      <w:tblCellMar>
        <w:top w:w="15" w:type="dxa"/>
        <w:left w:w="15" w:type="dxa"/>
        <w:bottom w:w="15" w:type="dxa"/>
        <w:right w:w="15" w:type="dxa"/>
      </w:tblCellMar>
    </w:tblPr>
  </w:style>
  <w:style w:type="table" w:customStyle="1" w:styleId="a1">
    <w:basedOn w:val="TableNormal"/>
    <w:tblPr>
      <w:tblStyleRowBandSize w:val="1"/>
      <w:tblStyleColBandSize w:val="1"/>
      <w:tblCellMar>
        <w:top w:w="15" w:type="dxa"/>
        <w:left w:w="15" w:type="dxa"/>
        <w:bottom w:w="15" w:type="dxa"/>
        <w:right w:w="15" w:type="dxa"/>
      </w:tblCellMar>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top w:w="15" w:type="dxa"/>
        <w:left w:w="15" w:type="dxa"/>
        <w:bottom w:w="15" w:type="dxa"/>
        <w:right w:w="15" w:type="dxa"/>
      </w:tblCellMar>
    </w:tblPr>
  </w:style>
  <w:style w:type="table" w:customStyle="1" w:styleId="a4">
    <w:basedOn w:val="TableNormal"/>
    <w:tblPr>
      <w:tblStyleRowBandSize w:val="1"/>
      <w:tblStyleColBandSize w:val="1"/>
      <w:tblCellMar>
        <w:top w:w="15" w:type="dxa"/>
        <w:left w:w="15" w:type="dxa"/>
        <w:bottom w:w="15" w:type="dxa"/>
        <w:right w:w="15" w:type="dxa"/>
      </w:tblCellMar>
    </w:tblPr>
  </w:style>
  <w:style w:type="table" w:customStyle="1" w:styleId="a5">
    <w:basedOn w:val="TableNormal"/>
    <w:tblPr>
      <w:tblStyleRowBandSize w:val="1"/>
      <w:tblStyleColBandSize w:val="1"/>
      <w:tblCellMar>
        <w:top w:w="15" w:type="dxa"/>
        <w:left w:w="15" w:type="dxa"/>
        <w:bottom w:w="15" w:type="dxa"/>
        <w:right w:w="15" w:type="dxa"/>
      </w:tblCellMar>
    </w:tblPr>
  </w:style>
  <w:style w:type="table" w:customStyle="1" w:styleId="a6">
    <w:basedOn w:val="TableNormal"/>
    <w:tblPr>
      <w:tblStyleRowBandSize w:val="1"/>
      <w:tblStyleColBandSize w:val="1"/>
      <w:tblCellMar>
        <w:top w:w="15" w:type="dxa"/>
        <w:left w:w="15" w:type="dxa"/>
        <w:bottom w:w="15" w:type="dxa"/>
        <w:right w:w="15" w:type="dxa"/>
      </w:tblCellMar>
    </w:tblPr>
  </w:style>
  <w:style w:type="character" w:customStyle="1" w:styleId="FooterChar">
    <w:name w:val="Footer Char"/>
    <w:basedOn w:val="DefaultParagraphFont"/>
    <w:link w:val="Footer"/>
    <w:uiPriority w:val="99"/>
    <w:rsid w:val="00181352"/>
    <w:rPr>
      <w:sz w:val="24"/>
    </w:rPr>
  </w:style>
  <w:style w:type="table" w:customStyle="1" w:styleId="a7">
    <w:basedOn w:val="TableNormal"/>
    <w:tblPr>
      <w:tblStyleRowBandSize w:val="1"/>
      <w:tblStyleColBandSize w:val="1"/>
      <w:tblCellMar>
        <w:top w:w="15" w:type="dxa"/>
        <w:left w:w="15" w:type="dxa"/>
        <w:bottom w:w="15" w:type="dxa"/>
        <w:right w:w="15" w:type="dxa"/>
      </w:tblCellMar>
    </w:tblPr>
  </w:style>
  <w:style w:type="table" w:customStyle="1" w:styleId="a8">
    <w:basedOn w:val="TableNormal"/>
    <w:tblPr>
      <w:tblStyleRowBandSize w:val="1"/>
      <w:tblStyleColBandSize w:val="1"/>
      <w:tblCellMar>
        <w:top w:w="15" w:type="dxa"/>
        <w:left w:w="15" w:type="dxa"/>
        <w:bottom w:w="15" w:type="dxa"/>
        <w:right w:w="15" w:type="dxa"/>
      </w:tblCellMar>
    </w:tblPr>
  </w:style>
  <w:style w:type="table" w:customStyle="1" w:styleId="a9">
    <w:basedOn w:val="TableNormal"/>
    <w:tblPr>
      <w:tblStyleRowBandSize w:val="1"/>
      <w:tblStyleColBandSize w:val="1"/>
      <w:tblCellMar>
        <w:top w:w="15" w:type="dxa"/>
        <w:left w:w="15" w:type="dxa"/>
        <w:bottom w:w="15" w:type="dxa"/>
        <w:right w:w="15" w:type="dxa"/>
      </w:tblCellMar>
    </w:tblPr>
  </w:style>
  <w:style w:type="table" w:customStyle="1" w:styleId="aa">
    <w:basedOn w:val="TableNormal"/>
    <w:tblPr>
      <w:tblStyleRowBandSize w:val="1"/>
      <w:tblStyleColBandSize w:val="1"/>
      <w:tblCellMar>
        <w:top w:w="15" w:type="dxa"/>
        <w:left w:w="15" w:type="dxa"/>
        <w:bottom w:w="15" w:type="dxa"/>
        <w:right w:w="15" w:type="dxa"/>
      </w:tblCellMar>
    </w:tblPr>
  </w:style>
  <w:style w:type="table" w:customStyle="1" w:styleId="ab">
    <w:basedOn w:val="TableNormal"/>
    <w:tblPr>
      <w:tblStyleRowBandSize w:val="1"/>
      <w:tblStyleColBandSize w:val="1"/>
      <w:tblCellMar>
        <w:top w:w="15" w:type="dxa"/>
        <w:left w:w="15" w:type="dxa"/>
        <w:bottom w:w="15" w:type="dxa"/>
        <w:right w:w="15" w:type="dxa"/>
      </w:tblCellMar>
    </w:tblPr>
  </w:style>
  <w:style w:type="table" w:customStyle="1" w:styleId="ac">
    <w:basedOn w:val="TableNormal"/>
    <w:tblPr>
      <w:tblStyleRowBandSize w:val="1"/>
      <w:tblStyleColBandSize w:val="1"/>
      <w:tblCellMar>
        <w:top w:w="15" w:type="dxa"/>
        <w:left w:w="15" w:type="dxa"/>
        <w:bottom w:w="15" w:type="dxa"/>
        <w:right w:w="15" w:type="dxa"/>
      </w:tblCellMar>
    </w:tblPr>
  </w:style>
  <w:style w:type="table" w:customStyle="1" w:styleId="ad">
    <w:basedOn w:val="TableNormal"/>
    <w:tblPr>
      <w:tblStyleRowBandSize w:val="1"/>
      <w:tblStyleColBandSize w:val="1"/>
      <w:tblCellMar>
        <w:top w:w="15" w:type="dxa"/>
        <w:left w:w="15" w:type="dxa"/>
        <w:bottom w:w="15" w:type="dxa"/>
        <w:right w:w="15" w:type="dxa"/>
      </w:tblCellMar>
    </w:tblPr>
  </w:style>
  <w:style w:type="table" w:customStyle="1" w:styleId="ae">
    <w:basedOn w:val="TableNormal"/>
    <w:tblPr>
      <w:tblStyleRowBandSize w:val="1"/>
      <w:tblStyleColBandSize w:val="1"/>
      <w:tblCellMar>
        <w:top w:w="15" w:type="dxa"/>
        <w:left w:w="15" w:type="dxa"/>
        <w:bottom w:w="15" w:type="dxa"/>
        <w:right w:w="15" w:type="dxa"/>
      </w:tblCellMar>
    </w:tblPr>
  </w:style>
  <w:style w:type="paragraph" w:styleId="ListParagraph">
    <w:name w:val="List Paragraph"/>
    <w:basedOn w:val="Normal"/>
    <w:uiPriority w:val="1"/>
    <w:qFormat/>
    <w:rsid w:val="00F76231"/>
    <w:pPr>
      <w:numPr>
        <w:numId w:val="2"/>
      </w:numPr>
      <w:spacing w:before="200" w:after="200"/>
    </w:pPr>
    <w:rPr>
      <w:rFonts w:eastAsia="Calibri" w:cs="Calibri"/>
      <w:color w:val="000000"/>
      <w:szCs w:val="24"/>
    </w:rPr>
  </w:style>
  <w:style w:type="paragraph" w:styleId="NormalWeb">
    <w:name w:val="Normal (Web)"/>
    <w:basedOn w:val="Normal"/>
    <w:uiPriority w:val="99"/>
    <w:semiHidden/>
    <w:unhideWhenUsed/>
    <w:rsid w:val="00843F1C"/>
    <w:pPr>
      <w:spacing w:before="100" w:beforeAutospacing="1" w:after="100" w:afterAutospacing="1"/>
    </w:pPr>
    <w:rPr>
      <w:rFonts w:ascii="Times New Roman" w:eastAsia="Times New Roman" w:hAnsi="Times New Roman" w:cs="Times New Roman"/>
      <w:szCs w:val="24"/>
    </w:rPr>
  </w:style>
  <w:style w:type="paragraph" w:styleId="Revision">
    <w:name w:val="Revision"/>
    <w:hidden/>
    <w:uiPriority w:val="99"/>
    <w:semiHidden/>
    <w:rsid w:val="00C5537D"/>
  </w:style>
  <w:style w:type="paragraph" w:customStyle="1" w:styleId="LeftJustifyField">
    <w:name w:val="Left Justify Field"/>
    <w:basedOn w:val="Normal"/>
    <w:link w:val="LeftJustifyFieldChar"/>
    <w:qFormat/>
    <w:rsid w:val="00C5537D"/>
    <w:pPr>
      <w:jc w:val="both"/>
    </w:pPr>
    <w:rPr>
      <w:rFonts w:eastAsia="Times New Roman" w:cs="Times New Roman"/>
      <w:spacing w:val="-3"/>
      <w:szCs w:val="20"/>
      <w:u w:val="single"/>
    </w:rPr>
  </w:style>
  <w:style w:type="character" w:customStyle="1" w:styleId="LeftJustifyFieldChar">
    <w:name w:val="Left Justify Field Char"/>
    <w:basedOn w:val="DefaultParagraphFont"/>
    <w:link w:val="LeftJustifyField"/>
    <w:rsid w:val="00C5537D"/>
    <w:rPr>
      <w:rFonts w:ascii="Trebuchet MS" w:eastAsia="Times New Roman" w:hAnsi="Trebuchet MS" w:cs="Times New Roman"/>
      <w:spacing w:val="-3"/>
      <w:sz w:val="24"/>
      <w:szCs w:val="20"/>
      <w:u w:val="single"/>
    </w:rPr>
  </w:style>
  <w:style w:type="paragraph" w:customStyle="1" w:styleId="Subtitle1">
    <w:name w:val="Subtitle1"/>
    <w:basedOn w:val="Title"/>
    <w:link w:val="SubTitleChar"/>
    <w:qFormat/>
    <w:rsid w:val="00C5537D"/>
    <w:rPr>
      <w:sz w:val="24"/>
    </w:rPr>
  </w:style>
  <w:style w:type="character" w:customStyle="1" w:styleId="TitleChar">
    <w:name w:val="Title Char"/>
    <w:basedOn w:val="DefaultParagraphFont"/>
    <w:link w:val="Title"/>
    <w:rsid w:val="007376FB"/>
    <w:rPr>
      <w:rFonts w:ascii="Trebuchet MS" w:eastAsia="Georgia" w:hAnsi="Trebuchet MS" w:cs="Georgia"/>
      <w:b/>
      <w:sz w:val="48"/>
      <w:szCs w:val="48"/>
    </w:rPr>
  </w:style>
  <w:style w:type="character" w:customStyle="1" w:styleId="SubTitleChar">
    <w:name w:val="SubTitle Char"/>
    <w:basedOn w:val="TitleChar"/>
    <w:link w:val="Subtitle1"/>
    <w:rsid w:val="00C5537D"/>
    <w:rPr>
      <w:rFonts w:ascii="Trebuchet MS" w:eastAsia="Georgia" w:hAnsi="Trebuchet MS" w:cs="Georgia"/>
      <w:b/>
      <w:sz w:val="24"/>
      <w:szCs w:val="72"/>
    </w:rPr>
  </w:style>
  <w:style w:type="character" w:styleId="IntenseEmphasis">
    <w:name w:val="Intense Emphasis"/>
    <w:basedOn w:val="DefaultParagraphFont"/>
    <w:uiPriority w:val="21"/>
    <w:qFormat/>
    <w:rsid w:val="00816C2C"/>
    <w:rPr>
      <w:i/>
      <w:iCs/>
      <w:color w:val="4F81BD" w:themeColor="accent1"/>
    </w:rPr>
  </w:style>
  <w:style w:type="paragraph" w:customStyle="1" w:styleId="Instructions-Texttoinsert">
    <w:name w:val="Instructions-Text to insert"/>
    <w:basedOn w:val="Normal"/>
    <w:link w:val="Instructions-TexttoinsertChar"/>
    <w:autoRedefine/>
    <w:qFormat/>
    <w:rsid w:val="00E813BE"/>
    <w:rPr>
      <w:color w:val="365F91" w:themeColor="accent1" w:themeShade="BF"/>
    </w:rPr>
  </w:style>
  <w:style w:type="character" w:customStyle="1" w:styleId="Instructions-TexttoinsertChar">
    <w:name w:val="Instructions-Text to insert Char"/>
    <w:basedOn w:val="DefaultParagraphFont"/>
    <w:link w:val="Instructions-Texttoinsert"/>
    <w:rsid w:val="00E813BE"/>
    <w:rPr>
      <w:rFonts w:ascii="Trebuchet MS" w:hAnsi="Trebuchet MS"/>
      <w:color w:val="365F91" w:themeColor="accent1" w:themeShade="BF"/>
      <w:sz w:val="24"/>
    </w:rPr>
  </w:style>
  <w:style w:type="paragraph" w:customStyle="1" w:styleId="ContactInformation">
    <w:name w:val="Contact Information"/>
    <w:basedOn w:val="Normal"/>
    <w:qFormat/>
    <w:rsid w:val="008441DC"/>
    <w:pPr>
      <w:widowControl w:val="0"/>
      <w:tabs>
        <w:tab w:val="left" w:pos="2880"/>
        <w:tab w:val="left" w:pos="9339"/>
      </w:tabs>
      <w:autoSpaceDE w:val="0"/>
      <w:autoSpaceDN w:val="0"/>
      <w:spacing w:line="249" w:lineRule="auto"/>
      <w:ind w:left="720"/>
      <w:jc w:val="both"/>
    </w:pPr>
    <w:rPr>
      <w:rFonts w:eastAsia="Calibri" w:cs="Calibri"/>
      <w:color w:val="548DD4" w:themeColor="text2" w:themeTint="99"/>
      <w:szCs w:val="24"/>
    </w:rPr>
  </w:style>
  <w:style w:type="character" w:customStyle="1" w:styleId="gmaildefault">
    <w:name w:val="gmail_default"/>
    <w:basedOn w:val="DefaultParagraphFont"/>
    <w:rsid w:val="003424C7"/>
  </w:style>
  <w:style w:type="character" w:styleId="FollowedHyperlink">
    <w:name w:val="FollowedHyperlink"/>
    <w:basedOn w:val="DefaultParagraphFont"/>
    <w:uiPriority w:val="99"/>
    <w:semiHidden/>
    <w:unhideWhenUsed/>
    <w:rsid w:val="003A00EF"/>
    <w:rPr>
      <w:color w:val="800080" w:themeColor="followedHyperlink"/>
      <w:u w:val="single"/>
    </w:rPr>
  </w:style>
  <w:style w:type="character" w:styleId="UnresolvedMention">
    <w:name w:val="Unresolved Mention"/>
    <w:basedOn w:val="DefaultParagraphFont"/>
    <w:uiPriority w:val="99"/>
    <w:semiHidden/>
    <w:unhideWhenUsed/>
    <w:rsid w:val="001B067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0227778">
      <w:bodyDiv w:val="1"/>
      <w:marLeft w:val="0"/>
      <w:marRight w:val="0"/>
      <w:marTop w:val="0"/>
      <w:marBottom w:val="0"/>
      <w:divBdr>
        <w:top w:val="none" w:sz="0" w:space="0" w:color="auto"/>
        <w:left w:val="none" w:sz="0" w:space="0" w:color="auto"/>
        <w:bottom w:val="none" w:sz="0" w:space="0" w:color="auto"/>
        <w:right w:val="none" w:sz="0" w:space="0" w:color="auto"/>
      </w:divBdr>
      <w:divsChild>
        <w:div w:id="2005275085">
          <w:marLeft w:val="0"/>
          <w:marRight w:val="0"/>
          <w:marTop w:val="0"/>
          <w:marBottom w:val="0"/>
          <w:divBdr>
            <w:top w:val="none" w:sz="0" w:space="0" w:color="auto"/>
            <w:left w:val="none" w:sz="0" w:space="0" w:color="auto"/>
            <w:bottom w:val="none" w:sz="0" w:space="0" w:color="auto"/>
            <w:right w:val="none" w:sz="0" w:space="0" w:color="auto"/>
          </w:divBdr>
          <w:divsChild>
            <w:div w:id="1506937936">
              <w:marLeft w:val="0"/>
              <w:marRight w:val="0"/>
              <w:marTop w:val="0"/>
              <w:marBottom w:val="0"/>
              <w:divBdr>
                <w:top w:val="none" w:sz="0" w:space="0" w:color="auto"/>
                <w:left w:val="none" w:sz="0" w:space="0" w:color="auto"/>
                <w:bottom w:val="none" w:sz="0" w:space="0" w:color="auto"/>
                <w:right w:val="none" w:sz="0" w:space="0" w:color="auto"/>
              </w:divBdr>
            </w:div>
          </w:divsChild>
        </w:div>
        <w:div w:id="618143059">
          <w:marLeft w:val="0"/>
          <w:marRight w:val="0"/>
          <w:marTop w:val="0"/>
          <w:marBottom w:val="0"/>
          <w:divBdr>
            <w:top w:val="none" w:sz="0" w:space="0" w:color="auto"/>
            <w:left w:val="none" w:sz="0" w:space="0" w:color="auto"/>
            <w:bottom w:val="none" w:sz="0" w:space="0" w:color="auto"/>
            <w:right w:val="none" w:sz="0" w:space="0" w:color="auto"/>
          </w:divBdr>
          <w:divsChild>
            <w:div w:id="2115126825">
              <w:marLeft w:val="0"/>
              <w:marRight w:val="0"/>
              <w:marTop w:val="0"/>
              <w:marBottom w:val="0"/>
              <w:divBdr>
                <w:top w:val="none" w:sz="0" w:space="0" w:color="auto"/>
                <w:left w:val="none" w:sz="0" w:space="0" w:color="auto"/>
                <w:bottom w:val="none" w:sz="0" w:space="0" w:color="auto"/>
                <w:right w:val="none" w:sz="0" w:space="0" w:color="auto"/>
              </w:divBdr>
            </w:div>
          </w:divsChild>
        </w:div>
        <w:div w:id="115875570">
          <w:marLeft w:val="0"/>
          <w:marRight w:val="0"/>
          <w:marTop w:val="0"/>
          <w:marBottom w:val="0"/>
          <w:divBdr>
            <w:top w:val="none" w:sz="0" w:space="0" w:color="auto"/>
            <w:left w:val="none" w:sz="0" w:space="0" w:color="auto"/>
            <w:bottom w:val="none" w:sz="0" w:space="0" w:color="auto"/>
            <w:right w:val="none" w:sz="0" w:space="0" w:color="auto"/>
          </w:divBdr>
          <w:divsChild>
            <w:div w:id="159350506">
              <w:marLeft w:val="0"/>
              <w:marRight w:val="0"/>
              <w:marTop w:val="0"/>
              <w:marBottom w:val="0"/>
              <w:divBdr>
                <w:top w:val="none" w:sz="0" w:space="0" w:color="auto"/>
                <w:left w:val="none" w:sz="0" w:space="0" w:color="auto"/>
                <w:bottom w:val="none" w:sz="0" w:space="0" w:color="auto"/>
                <w:right w:val="none" w:sz="0" w:space="0" w:color="auto"/>
              </w:divBdr>
            </w:div>
          </w:divsChild>
        </w:div>
        <w:div w:id="1114330649">
          <w:marLeft w:val="0"/>
          <w:marRight w:val="0"/>
          <w:marTop w:val="0"/>
          <w:marBottom w:val="0"/>
          <w:divBdr>
            <w:top w:val="none" w:sz="0" w:space="0" w:color="auto"/>
            <w:left w:val="none" w:sz="0" w:space="0" w:color="auto"/>
            <w:bottom w:val="none" w:sz="0" w:space="0" w:color="auto"/>
            <w:right w:val="none" w:sz="0" w:space="0" w:color="auto"/>
          </w:divBdr>
        </w:div>
        <w:div w:id="603997127">
          <w:marLeft w:val="0"/>
          <w:marRight w:val="0"/>
          <w:marTop w:val="0"/>
          <w:marBottom w:val="0"/>
          <w:divBdr>
            <w:top w:val="none" w:sz="0" w:space="0" w:color="auto"/>
            <w:left w:val="none" w:sz="0" w:space="0" w:color="auto"/>
            <w:bottom w:val="none" w:sz="0" w:space="0" w:color="auto"/>
            <w:right w:val="none" w:sz="0" w:space="0" w:color="auto"/>
          </w:divBdr>
        </w:div>
        <w:div w:id="973870098">
          <w:marLeft w:val="0"/>
          <w:marRight w:val="0"/>
          <w:marTop w:val="0"/>
          <w:marBottom w:val="0"/>
          <w:divBdr>
            <w:top w:val="none" w:sz="0" w:space="0" w:color="auto"/>
            <w:left w:val="none" w:sz="0" w:space="0" w:color="auto"/>
            <w:bottom w:val="none" w:sz="0" w:space="0" w:color="auto"/>
            <w:right w:val="none" w:sz="0" w:space="0" w:color="auto"/>
          </w:divBdr>
        </w:div>
        <w:div w:id="2128573399">
          <w:marLeft w:val="0"/>
          <w:marRight w:val="0"/>
          <w:marTop w:val="0"/>
          <w:marBottom w:val="0"/>
          <w:divBdr>
            <w:top w:val="none" w:sz="0" w:space="0" w:color="auto"/>
            <w:left w:val="none" w:sz="0" w:space="0" w:color="auto"/>
            <w:bottom w:val="none" w:sz="0" w:space="0" w:color="auto"/>
            <w:right w:val="none" w:sz="0" w:space="0" w:color="auto"/>
          </w:divBdr>
        </w:div>
        <w:div w:id="385950690">
          <w:marLeft w:val="0"/>
          <w:marRight w:val="0"/>
          <w:marTop w:val="0"/>
          <w:marBottom w:val="0"/>
          <w:divBdr>
            <w:top w:val="none" w:sz="0" w:space="0" w:color="auto"/>
            <w:left w:val="none" w:sz="0" w:space="0" w:color="auto"/>
            <w:bottom w:val="none" w:sz="0" w:space="0" w:color="auto"/>
            <w:right w:val="none" w:sz="0" w:space="0" w:color="auto"/>
          </w:divBdr>
        </w:div>
        <w:div w:id="746924232">
          <w:marLeft w:val="0"/>
          <w:marRight w:val="0"/>
          <w:marTop w:val="0"/>
          <w:marBottom w:val="0"/>
          <w:divBdr>
            <w:top w:val="none" w:sz="0" w:space="0" w:color="auto"/>
            <w:left w:val="none" w:sz="0" w:space="0" w:color="auto"/>
            <w:bottom w:val="none" w:sz="0" w:space="0" w:color="auto"/>
            <w:right w:val="none" w:sz="0" w:space="0" w:color="auto"/>
          </w:divBdr>
        </w:div>
        <w:div w:id="510026194">
          <w:marLeft w:val="0"/>
          <w:marRight w:val="0"/>
          <w:marTop w:val="0"/>
          <w:marBottom w:val="0"/>
          <w:divBdr>
            <w:top w:val="none" w:sz="0" w:space="0" w:color="auto"/>
            <w:left w:val="none" w:sz="0" w:space="0" w:color="auto"/>
            <w:bottom w:val="none" w:sz="0" w:space="0" w:color="auto"/>
            <w:right w:val="none" w:sz="0" w:space="0" w:color="auto"/>
          </w:divBdr>
        </w:div>
        <w:div w:id="1400708648">
          <w:marLeft w:val="0"/>
          <w:marRight w:val="0"/>
          <w:marTop w:val="0"/>
          <w:marBottom w:val="0"/>
          <w:divBdr>
            <w:top w:val="none" w:sz="0" w:space="0" w:color="auto"/>
            <w:left w:val="none" w:sz="0" w:space="0" w:color="auto"/>
            <w:bottom w:val="none" w:sz="0" w:space="0" w:color="auto"/>
            <w:right w:val="none" w:sz="0" w:space="0" w:color="auto"/>
          </w:divBdr>
          <w:divsChild>
            <w:div w:id="1322195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689206">
      <w:bodyDiv w:val="1"/>
      <w:marLeft w:val="0"/>
      <w:marRight w:val="0"/>
      <w:marTop w:val="0"/>
      <w:marBottom w:val="0"/>
      <w:divBdr>
        <w:top w:val="none" w:sz="0" w:space="0" w:color="auto"/>
        <w:left w:val="none" w:sz="0" w:space="0" w:color="auto"/>
        <w:bottom w:val="none" w:sz="0" w:space="0" w:color="auto"/>
        <w:right w:val="none" w:sz="0" w:space="0" w:color="auto"/>
      </w:divBdr>
    </w:div>
    <w:div w:id="560217138">
      <w:bodyDiv w:val="1"/>
      <w:marLeft w:val="0"/>
      <w:marRight w:val="0"/>
      <w:marTop w:val="0"/>
      <w:marBottom w:val="0"/>
      <w:divBdr>
        <w:top w:val="none" w:sz="0" w:space="0" w:color="auto"/>
        <w:left w:val="none" w:sz="0" w:space="0" w:color="auto"/>
        <w:bottom w:val="none" w:sz="0" w:space="0" w:color="auto"/>
        <w:right w:val="none" w:sz="0" w:space="0" w:color="auto"/>
      </w:divBdr>
    </w:div>
    <w:div w:id="883369005">
      <w:bodyDiv w:val="1"/>
      <w:marLeft w:val="0"/>
      <w:marRight w:val="0"/>
      <w:marTop w:val="0"/>
      <w:marBottom w:val="0"/>
      <w:divBdr>
        <w:top w:val="none" w:sz="0" w:space="0" w:color="auto"/>
        <w:left w:val="none" w:sz="0" w:space="0" w:color="auto"/>
        <w:bottom w:val="none" w:sz="0" w:space="0" w:color="auto"/>
        <w:right w:val="none" w:sz="0" w:space="0" w:color="auto"/>
      </w:divBdr>
    </w:div>
    <w:div w:id="202578599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JG_2026.wmpgnjh9yjhxqmmm@u.box.com" TargetMode="External"/><Relationship Id="rId5" Type="http://schemas.openxmlformats.org/officeDocument/2006/relationships/settings" Target="settings.xml"/><Relationship Id="rId10" Type="http://schemas.openxmlformats.org/officeDocument/2006/relationships/hyperlink" Target="https://drive.google.com/drive/folders/1e1BglQuEKTnIGbbnzAgf9A29pENPWl-o?usp=drive_link" TargetMode="External"/><Relationship Id="rId4" Type="http://schemas.openxmlformats.org/officeDocument/2006/relationships/styles" Target="styles.xml"/><Relationship Id="rId9" Type="http://schemas.openxmlformats.org/officeDocument/2006/relationships/image" Target="media/image1.jp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go:docsCustomData xmlns:go="http://customooxmlschemas.google.com/" roundtripDataSignature="AMtx7mg7iUZAEM6foQc24C8YWjs2ttPzZg==">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</go:docsCustomData>
</go:gDocsCustomXmlDataStorage>
</file>

<file path=customXml/itemProps1.xml><?xml version="1.0" encoding="utf-8"?>
<ds:datastoreItem xmlns:ds="http://schemas.openxmlformats.org/officeDocument/2006/customXml" ds:itemID="{D465C776-06CB-4059-9BFD-9A3BA0D4C134}">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7</Pages>
  <Words>2002</Words>
  <Characters>11416</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OIT</Company>
  <LinksUpToDate>false</LinksUpToDate>
  <CharactersWithSpaces>13392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Carol A. Lieber</dc:creator>
  <cp:lastModifiedBy>Gott,Jamie</cp:lastModifiedBy>
  <cp:revision>5</cp:revision>
  <dcterms:created xsi:type="dcterms:W3CDTF">2026-02-10T17:40:00Z</dcterms:created>
  <dcterms:modified xsi:type="dcterms:W3CDTF">2026-02-26T16:04:00Z</dcterms:modified>
</cp:coreProperties>
</file>